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专科-电力系统概论</w:t>
      </w:r>
    </w:p>
    <w:p>
      <w:pPr>
        <w:rPr>
          <w:rFonts w:hint="eastAsia"/>
        </w:rPr>
      </w:pPr>
      <w:r>
        <w:rPr>
          <w:rFonts w:hint="eastAsia"/>
        </w:rPr>
        <w:t>一、单选，共40题/每题2.0分/共80.0分：</w:t>
      </w:r>
    </w:p>
    <w:p>
      <w:pPr>
        <w:rPr>
          <w:rFonts w:hint="eastAsia"/>
        </w:rPr>
      </w:pPr>
      <w:r>
        <w:rPr>
          <w:rFonts w:hint="eastAsia"/>
        </w:rPr>
        <w:t>1、发电机继电保护装置中，对1000 kW以上发电机定子绕组及其出线的相间短路，应装设（　　）保护。</w:t>
      </w:r>
    </w:p>
    <w:p>
      <w:pPr>
        <w:rPr>
          <w:rFonts w:hint="eastAsia"/>
          <w:highlight w:val="yellow"/>
        </w:rPr>
      </w:pPr>
      <w:r>
        <w:rPr>
          <w:rFonts w:hint="eastAsia"/>
          <w:highlight w:val="yellow"/>
        </w:rPr>
        <w:t>A、纵联差动</w:t>
      </w:r>
    </w:p>
    <w:p>
      <w:pPr>
        <w:rPr>
          <w:rFonts w:hint="eastAsia"/>
        </w:rPr>
      </w:pPr>
      <w:r>
        <w:rPr>
          <w:rFonts w:hint="eastAsia"/>
        </w:rPr>
        <w:t>2、鉴别波形间断角的差动保护，是根据变压器什么波形特点为原理的保护？（　　）。</w:t>
      </w:r>
    </w:p>
    <w:p>
      <w:pPr>
        <w:rPr>
          <w:rFonts w:hint="eastAsia"/>
          <w:highlight w:val="yellow"/>
          <w:u w:val="none"/>
        </w:rPr>
      </w:pPr>
      <w:r>
        <w:rPr>
          <w:rFonts w:hint="eastAsia"/>
          <w:highlight w:val="yellow"/>
          <w:u w:val="none"/>
        </w:rPr>
        <w:t>C、励磁涌流</w:t>
      </w:r>
    </w:p>
    <w:p>
      <w:pPr>
        <w:rPr>
          <w:rFonts w:hint="eastAsia"/>
        </w:rPr>
      </w:pPr>
      <w:r>
        <w:rPr>
          <w:rFonts w:hint="eastAsia"/>
        </w:rPr>
        <w:t>3、在电力系统稳定性计算中，最简单的发电机模型是（　　）。</w:t>
      </w:r>
    </w:p>
    <w:p>
      <w:pPr>
        <w:rPr>
          <w:rFonts w:hint="eastAsia"/>
          <w:highlight w:val="yellow"/>
        </w:rPr>
      </w:pPr>
      <w:r>
        <w:rPr>
          <w:rFonts w:hint="eastAsia"/>
          <w:highlight w:val="yellow"/>
        </w:rPr>
        <w:t>D、转子运动方程式</w:t>
      </w:r>
    </w:p>
    <w:p>
      <w:pPr>
        <w:rPr>
          <w:rFonts w:hint="eastAsia"/>
        </w:rPr>
      </w:pPr>
      <w:r>
        <w:rPr>
          <w:rFonts w:hint="eastAsia"/>
        </w:rPr>
        <w:t>4、继电保护装置的可靠性，是指在该保护装置规定的保护范围内发生了它应</w:t>
      </w:r>
      <w:bookmarkStart w:id="0" w:name="_GoBack"/>
      <w:bookmarkEnd w:id="0"/>
      <w:r>
        <w:rPr>
          <w:rFonts w:hint="eastAsia"/>
        </w:rPr>
        <w:t>该动作的故障时（　　）。</w:t>
      </w:r>
    </w:p>
    <w:p>
      <w:pPr>
        <w:rPr>
          <w:rFonts w:hint="eastAsia"/>
          <w:highlight w:val="yellow"/>
        </w:rPr>
      </w:pPr>
      <w:r>
        <w:rPr>
          <w:rFonts w:hint="eastAsia"/>
          <w:highlight w:val="yellow"/>
        </w:rPr>
        <w:t>A、既不拒动，又不误动</w:t>
      </w:r>
    </w:p>
    <w:p>
      <w:pPr>
        <w:rPr>
          <w:rFonts w:hint="eastAsia"/>
        </w:rPr>
      </w:pPr>
      <w:r>
        <w:rPr>
          <w:rFonts w:hint="eastAsia"/>
        </w:rPr>
        <w:t>5、采用分裂导线，与相同截面的普通架空三相输电线相比，可使其线路电抗（　　）。</w:t>
      </w:r>
    </w:p>
    <w:p>
      <w:pPr>
        <w:rPr>
          <w:rFonts w:hint="eastAsia"/>
          <w:color w:val="FF0000"/>
        </w:rPr>
      </w:pPr>
      <w:r>
        <w:rPr>
          <w:rFonts w:hint="eastAsia"/>
          <w:color w:val="FF0000"/>
        </w:rPr>
        <w:t>A、无法确定</w:t>
      </w:r>
    </w:p>
    <w:p>
      <w:pPr>
        <w:rPr>
          <w:rFonts w:hint="eastAsia"/>
          <w:color w:val="FF0000"/>
        </w:rPr>
      </w:pPr>
      <w:r>
        <w:rPr>
          <w:rFonts w:hint="eastAsia"/>
          <w:color w:val="FF0000"/>
        </w:rPr>
        <w:t>B、不变</w:t>
      </w:r>
    </w:p>
    <w:p>
      <w:pPr>
        <w:rPr>
          <w:rFonts w:hint="eastAsia"/>
        </w:rPr>
      </w:pPr>
      <w:r>
        <w:rPr>
          <w:rFonts w:hint="eastAsia"/>
        </w:rPr>
        <w:t>C、减小</w:t>
      </w:r>
    </w:p>
    <w:p>
      <w:pPr>
        <w:rPr>
          <w:rFonts w:hint="eastAsia"/>
        </w:rPr>
      </w:pPr>
      <w:r>
        <w:rPr>
          <w:rFonts w:hint="eastAsia"/>
        </w:rPr>
        <w:t>D、增大</w:t>
      </w:r>
    </w:p>
    <w:p>
      <w:pPr>
        <w:rPr>
          <w:rFonts w:hint="eastAsia"/>
        </w:rPr>
      </w:pPr>
      <w:r>
        <w:rPr>
          <w:rFonts w:hint="eastAsia"/>
        </w:rPr>
        <w:t>得分：0.0</w:t>
      </w:r>
    </w:p>
    <w:p>
      <w:pPr>
        <w:rPr>
          <w:rFonts w:hint="eastAsia"/>
        </w:rPr>
      </w:pPr>
      <w:r>
        <w:rPr>
          <w:rFonts w:hint="eastAsia"/>
        </w:rPr>
        <w:t>6、输电线路的哪种保护是用某种通道将输电线两端的保护装置纵向联结起来，将各端的电气量传送到对端，将两端的电气量加以比较，从而决定是否动作切除被保护线路？（　　）</w:t>
      </w:r>
    </w:p>
    <w:p>
      <w:pPr>
        <w:rPr>
          <w:rFonts w:hint="eastAsia"/>
          <w:highlight w:val="yellow"/>
        </w:rPr>
      </w:pPr>
      <w:r>
        <w:rPr>
          <w:rFonts w:hint="eastAsia"/>
          <w:highlight w:val="yellow"/>
        </w:rPr>
        <w:t>A、纵差保护</w:t>
      </w:r>
    </w:p>
    <w:p>
      <w:pPr>
        <w:rPr>
          <w:rFonts w:hint="eastAsia"/>
        </w:rPr>
      </w:pPr>
      <w:r>
        <w:rPr>
          <w:rFonts w:hint="eastAsia"/>
        </w:rPr>
        <w:t>7、发电机组间有功功率最优分配的准则是（　　）。</w:t>
      </w:r>
    </w:p>
    <w:p>
      <w:pPr>
        <w:rPr>
          <w:rFonts w:hint="eastAsia"/>
          <w:highlight w:val="yellow"/>
        </w:rPr>
      </w:pPr>
      <w:r>
        <w:rPr>
          <w:rFonts w:hint="eastAsia"/>
          <w:highlight w:val="yellow"/>
        </w:rPr>
        <w:t>A、按等耗量微增率分配</w:t>
      </w:r>
    </w:p>
    <w:p>
      <w:pPr>
        <w:rPr>
          <w:rFonts w:hint="eastAsia"/>
        </w:rPr>
      </w:pPr>
      <w:r>
        <w:rPr>
          <w:rFonts w:hint="eastAsia"/>
        </w:rPr>
        <w:t>8、频率的二次调整是由（　　）。</w:t>
      </w:r>
    </w:p>
    <w:p>
      <w:pPr>
        <w:rPr>
          <w:rFonts w:hint="eastAsia"/>
          <w:highlight w:val="yellow"/>
        </w:rPr>
      </w:pPr>
      <w:r>
        <w:rPr>
          <w:rFonts w:hint="eastAsia"/>
          <w:highlight w:val="yellow"/>
        </w:rPr>
        <w:t>A、发电机组的调频器完成的</w:t>
      </w:r>
    </w:p>
    <w:p>
      <w:pPr>
        <w:rPr>
          <w:rFonts w:hint="eastAsia"/>
        </w:rPr>
      </w:pPr>
      <w:r>
        <w:rPr>
          <w:rFonts w:hint="eastAsia"/>
        </w:rPr>
        <w:t>9、应用小干扰法分析系统静态稳定，计及阻尼系数作用时，系统稳定的条件是（　　）。</w:t>
      </w:r>
    </w:p>
    <w:p>
      <w:pPr>
        <w:rPr>
          <w:rFonts w:hint="eastAsia"/>
          <w:highlight w:val="yellow"/>
        </w:rPr>
      </w:pPr>
      <w:r>
        <w:rPr>
          <w:rFonts w:hint="eastAsia"/>
          <w:highlight w:val="yellow"/>
        </w:rPr>
        <w:t>D、D&gt;0，SEq&gt;0</w:t>
      </w:r>
    </w:p>
    <w:p>
      <w:pPr>
        <w:rPr>
          <w:rFonts w:hint="eastAsia"/>
        </w:rPr>
      </w:pPr>
      <w:r>
        <w:rPr>
          <w:rFonts w:hint="eastAsia"/>
        </w:rPr>
        <w:t>10、对称短路是指（　　）。</w:t>
      </w:r>
    </w:p>
    <w:p>
      <w:pPr>
        <w:rPr>
          <w:rFonts w:hint="eastAsia"/>
          <w:highlight w:val="yellow"/>
        </w:rPr>
      </w:pPr>
      <w:r>
        <w:rPr>
          <w:rFonts w:hint="eastAsia"/>
          <w:highlight w:val="yellow"/>
        </w:rPr>
        <w:t>B、三相短路</w:t>
      </w:r>
    </w:p>
    <w:p>
      <w:pPr>
        <w:rPr>
          <w:rFonts w:hint="eastAsia"/>
        </w:rPr>
      </w:pPr>
      <w:r>
        <w:rPr>
          <w:rFonts w:hint="eastAsia"/>
        </w:rPr>
        <w:t>11、下面哪项不是对电力系统继电保护的基本要求？（　　）</w:t>
      </w:r>
    </w:p>
    <w:p>
      <w:pPr>
        <w:rPr>
          <w:rFonts w:hint="eastAsia"/>
          <w:color w:val="FF0000"/>
        </w:rPr>
      </w:pPr>
      <w:r>
        <w:rPr>
          <w:rFonts w:hint="eastAsia"/>
          <w:color w:val="FF0000"/>
        </w:rPr>
        <w:t>A、灵敏性</w:t>
      </w:r>
    </w:p>
    <w:p>
      <w:pPr>
        <w:rPr>
          <w:rFonts w:hint="eastAsia"/>
          <w:color w:val="FF0000"/>
        </w:rPr>
      </w:pPr>
      <w:r>
        <w:rPr>
          <w:rFonts w:hint="eastAsia"/>
          <w:color w:val="FF0000"/>
        </w:rPr>
        <w:t>B、选择性</w:t>
      </w:r>
    </w:p>
    <w:p>
      <w:pPr>
        <w:rPr>
          <w:rFonts w:hint="eastAsia"/>
        </w:rPr>
      </w:pPr>
      <w:r>
        <w:rPr>
          <w:rFonts w:hint="eastAsia"/>
        </w:rPr>
        <w:t>C、经济性</w:t>
      </w:r>
    </w:p>
    <w:p>
      <w:pPr>
        <w:rPr>
          <w:rFonts w:hint="eastAsia"/>
        </w:rPr>
      </w:pPr>
      <w:r>
        <w:rPr>
          <w:rFonts w:hint="eastAsia"/>
        </w:rPr>
        <w:t>D、快速性</w:t>
      </w:r>
    </w:p>
    <w:p>
      <w:pPr>
        <w:rPr>
          <w:rFonts w:hint="eastAsia"/>
        </w:rPr>
      </w:pPr>
      <w:r>
        <w:rPr>
          <w:rFonts w:hint="eastAsia"/>
        </w:rPr>
        <w:t>得分：0.0</w:t>
      </w:r>
    </w:p>
    <w:p>
      <w:pPr>
        <w:rPr>
          <w:rFonts w:hint="eastAsia"/>
        </w:rPr>
      </w:pPr>
      <w:r>
        <w:rPr>
          <w:rFonts w:hint="eastAsia"/>
        </w:rPr>
        <w:t>12、电力系统发生振荡时，阻抗继电器测量阻抗按什么规律变化？（　　）</w:t>
      </w:r>
    </w:p>
    <w:p>
      <w:pPr>
        <w:rPr>
          <w:rFonts w:hint="eastAsia"/>
          <w:color w:val="FF0000"/>
        </w:rPr>
      </w:pPr>
      <w:r>
        <w:rPr>
          <w:rFonts w:hint="eastAsia"/>
          <w:color w:val="FF0000"/>
        </w:rPr>
        <w:t>A、线性规律</w:t>
      </w:r>
    </w:p>
    <w:p>
      <w:pPr>
        <w:rPr>
          <w:rFonts w:hint="eastAsia"/>
          <w:color w:val="FF0000"/>
        </w:rPr>
      </w:pPr>
      <w:r>
        <w:rPr>
          <w:rFonts w:hint="eastAsia"/>
          <w:color w:val="FF0000"/>
        </w:rPr>
        <w:t>B、指数规律</w:t>
      </w:r>
    </w:p>
    <w:p>
      <w:pPr>
        <w:rPr>
          <w:rFonts w:hint="eastAsia"/>
        </w:rPr>
      </w:pPr>
      <w:r>
        <w:rPr>
          <w:rFonts w:hint="eastAsia"/>
        </w:rPr>
        <w:t>C、非周期性</w:t>
      </w:r>
    </w:p>
    <w:p>
      <w:pPr>
        <w:rPr>
          <w:rFonts w:hint="eastAsia"/>
        </w:rPr>
      </w:pPr>
      <w:r>
        <w:rPr>
          <w:rFonts w:hint="eastAsia"/>
        </w:rPr>
        <w:t>D、周期性</w:t>
      </w:r>
    </w:p>
    <w:p>
      <w:pPr>
        <w:rPr>
          <w:rFonts w:hint="eastAsia"/>
        </w:rPr>
      </w:pPr>
      <w:r>
        <w:rPr>
          <w:rFonts w:hint="eastAsia"/>
        </w:rPr>
        <w:t>得分：0.0</w:t>
      </w:r>
    </w:p>
    <w:p>
      <w:pPr>
        <w:rPr>
          <w:rFonts w:hint="eastAsia"/>
        </w:rPr>
      </w:pPr>
      <w:r>
        <w:rPr>
          <w:rFonts w:hint="eastAsia"/>
        </w:rPr>
        <w:t>13、距离保护是反映故障点至保护安装地点之间的（　　）。</w:t>
      </w:r>
    </w:p>
    <w:p>
      <w:pPr>
        <w:rPr>
          <w:rFonts w:hint="eastAsia"/>
          <w:highlight w:val="yellow"/>
        </w:rPr>
      </w:pPr>
      <w:r>
        <w:rPr>
          <w:rFonts w:hint="eastAsia"/>
          <w:highlight w:val="yellow"/>
        </w:rPr>
        <w:t>B、线路长度</w:t>
      </w:r>
    </w:p>
    <w:p>
      <w:pPr>
        <w:rPr>
          <w:rFonts w:hint="eastAsia"/>
        </w:rPr>
      </w:pPr>
      <w:r>
        <w:rPr>
          <w:rFonts w:hint="eastAsia"/>
        </w:rPr>
        <w:t>14、下述所给出的各个选项中，完全属于提高电力系统并列运行静态稳定性的一组是（　　）。</w:t>
      </w:r>
    </w:p>
    <w:p>
      <w:pPr>
        <w:rPr>
          <w:rFonts w:hint="eastAsia"/>
          <w:highlight w:val="yellow"/>
        </w:rPr>
      </w:pPr>
      <w:r>
        <w:rPr>
          <w:rFonts w:hint="eastAsia"/>
          <w:highlight w:val="yellow"/>
        </w:rPr>
        <w:t>D、输电线路采用分裂导线；发电机装设先进励磁装置；提高输电电压等级</w:t>
      </w:r>
    </w:p>
    <w:p>
      <w:pPr>
        <w:rPr>
          <w:rFonts w:hint="eastAsia"/>
        </w:rPr>
      </w:pPr>
      <w:r>
        <w:rPr>
          <w:rFonts w:hint="eastAsia"/>
        </w:rPr>
        <w:t>15、系统接线如下图所示，设在一回线路始端突然发生三相短路，已知原动机机械功率PT=1.5，双回线运行时系统的功角特性为PⅠ=3sinδ，切除一回线路后系统的功角特性为PⅢ=2sinδ。则故障极限切除角δcm为（　　）。</w:t>
      </w:r>
    </w:p>
    <w:p>
      <w:pPr>
        <w:rPr>
          <w:rFonts w:ascii="宋体" w:hAnsi="宋体" w:eastAsia="宋体" w:cs="宋体"/>
          <w:sz w:val="24"/>
          <w:szCs w:val="24"/>
        </w:rPr>
      </w:pPr>
      <w:r>
        <w:rPr>
          <w:rFonts w:ascii="宋体" w:hAnsi="宋体" w:eastAsia="宋体" w:cs="宋体"/>
          <w:sz w:val="24"/>
          <w:szCs w:val="24"/>
        </w:rPr>
        <w:drawing>
          <wp:inline distT="0" distB="0" distL="114300" distR="114300">
            <wp:extent cx="4248150" cy="685800"/>
            <wp:effectExtent l="0" t="0" r="0" b="0"/>
            <wp:docPr id="17" name="图片 19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7" descr="IMG_256"/>
                    <pic:cNvPicPr>
                      <a:picLocks noChangeAspect="1"/>
                    </pic:cNvPicPr>
                  </pic:nvPicPr>
                  <pic:blipFill>
                    <a:blip r:embed="rId4"/>
                    <a:stretch>
                      <a:fillRect/>
                    </a:stretch>
                  </pic:blipFill>
                  <pic:spPr>
                    <a:xfrm>
                      <a:off x="0" y="0"/>
                      <a:ext cx="4248150" cy="685800"/>
                    </a:xfrm>
                    <a:prstGeom prst="rect">
                      <a:avLst/>
                    </a:prstGeom>
                    <a:noFill/>
                    <a:ln w="9525">
                      <a:noFill/>
                    </a:ln>
                  </pic:spPr>
                </pic:pic>
              </a:graphicData>
            </a:graphic>
          </wp:inline>
        </w:drawing>
      </w:r>
    </w:p>
    <w:p>
      <w:pPr>
        <w:rPr>
          <w:rFonts w:hint="eastAsia"/>
          <w:highlight w:val="yellow"/>
        </w:rPr>
      </w:pPr>
      <w:r>
        <w:rPr>
          <w:rFonts w:hint="eastAsia"/>
          <w:highlight w:val="yellow"/>
        </w:rPr>
        <w:t>C、48.29o</w:t>
      </w:r>
    </w:p>
    <w:p>
      <w:pPr>
        <w:rPr>
          <w:rFonts w:hint="eastAsia"/>
        </w:rPr>
      </w:pPr>
      <w:r>
        <w:rPr>
          <w:rFonts w:hint="eastAsia"/>
        </w:rPr>
        <w:t>16、电力系系统中，发生短路之后，总是伴随有（　　）。</w:t>
      </w:r>
    </w:p>
    <w:p>
      <w:pPr>
        <w:rPr>
          <w:rFonts w:hint="eastAsia"/>
          <w:highlight w:val="yellow"/>
        </w:rPr>
      </w:pPr>
      <w:r>
        <w:rPr>
          <w:rFonts w:hint="eastAsia"/>
          <w:highlight w:val="yellow"/>
        </w:rPr>
        <w:t>A、电流增大、电压降低、线路始端测量阻抗减小、电流与电压之间相位角发生变化</w:t>
      </w:r>
    </w:p>
    <w:p>
      <w:pPr>
        <w:rPr>
          <w:rFonts w:hint="eastAsia"/>
        </w:rPr>
      </w:pPr>
      <w:r>
        <w:rPr>
          <w:rFonts w:hint="eastAsia"/>
        </w:rPr>
        <w:t>17、已知无限大系统正常运行时</w:t>
      </w:r>
      <w:r>
        <w:rPr>
          <w:rFonts w:ascii="宋体" w:hAnsi="宋体" w:eastAsia="宋体" w:cs="宋体"/>
          <w:sz w:val="24"/>
          <w:szCs w:val="24"/>
        </w:rPr>
        <w:drawing>
          <wp:inline distT="0" distB="0" distL="114300" distR="114300">
            <wp:extent cx="847725" cy="314325"/>
            <wp:effectExtent l="0" t="0" r="9525" b="9525"/>
            <wp:docPr id="14" name="图片 19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4" descr="IMG_256"/>
                    <pic:cNvPicPr>
                      <a:picLocks noChangeAspect="1"/>
                    </pic:cNvPicPr>
                  </pic:nvPicPr>
                  <pic:blipFill>
                    <a:blip r:embed="rId5"/>
                    <a:stretch>
                      <a:fillRect/>
                    </a:stretch>
                  </pic:blipFill>
                  <pic:spPr>
                    <a:xfrm>
                      <a:off x="0" y="0"/>
                      <a:ext cx="847725" cy="314325"/>
                    </a:xfrm>
                    <a:prstGeom prst="rect">
                      <a:avLst/>
                    </a:prstGeom>
                    <a:noFill/>
                    <a:ln w="9525">
                      <a:noFill/>
                    </a:ln>
                  </pic:spPr>
                </pic:pic>
              </a:graphicData>
            </a:graphic>
          </wp:inline>
        </w:drawing>
      </w:r>
      <w:r>
        <w:rPr>
          <w:rFonts w:hint="eastAsia"/>
        </w:rPr>
        <w:t>，发电机励磁电流恒定，</w:t>
      </w:r>
      <w:r>
        <w:rPr>
          <w:rFonts w:ascii="宋体" w:hAnsi="宋体" w:eastAsia="宋体" w:cs="宋体"/>
          <w:sz w:val="24"/>
          <w:szCs w:val="24"/>
        </w:rPr>
        <w:drawing>
          <wp:inline distT="0" distB="0" distL="114300" distR="114300">
            <wp:extent cx="1028700" cy="295275"/>
            <wp:effectExtent l="0" t="0" r="0" b="9525"/>
            <wp:docPr id="15" name="图片 19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95" descr="IMG_256"/>
                    <pic:cNvPicPr>
                      <a:picLocks noChangeAspect="1"/>
                    </pic:cNvPicPr>
                  </pic:nvPicPr>
                  <pic:blipFill>
                    <a:blip r:embed="rId6"/>
                    <a:stretch>
                      <a:fillRect/>
                    </a:stretch>
                  </pic:blipFill>
                  <pic:spPr>
                    <a:xfrm>
                      <a:off x="0" y="0"/>
                      <a:ext cx="1028700" cy="295275"/>
                    </a:xfrm>
                    <a:prstGeom prst="rect">
                      <a:avLst/>
                    </a:prstGeom>
                    <a:noFill/>
                    <a:ln w="9525">
                      <a:noFill/>
                    </a:ln>
                  </pic:spPr>
                </pic:pic>
              </a:graphicData>
            </a:graphic>
          </wp:inline>
        </w:drawing>
      </w:r>
      <w:r>
        <w:rPr>
          <w:rFonts w:hint="eastAsia"/>
        </w:rPr>
        <w:t>，Xd=1.5，XT=0.15，XL=0.7。则此运行条件下的静态稳定储备系数为（　　）。</w:t>
      </w:r>
    </w:p>
    <w:p>
      <w:pPr>
        <w:rPr>
          <w:rFonts w:ascii="宋体" w:hAnsi="宋体" w:eastAsia="宋体" w:cs="宋体"/>
          <w:sz w:val="24"/>
          <w:szCs w:val="24"/>
        </w:rPr>
      </w:pPr>
      <w:r>
        <w:rPr>
          <w:rFonts w:ascii="宋体" w:hAnsi="宋体" w:eastAsia="宋体" w:cs="宋体"/>
          <w:sz w:val="24"/>
          <w:szCs w:val="24"/>
        </w:rPr>
        <w:drawing>
          <wp:inline distT="0" distB="0" distL="114300" distR="114300">
            <wp:extent cx="2286000" cy="733425"/>
            <wp:effectExtent l="0" t="0" r="0" b="9525"/>
            <wp:docPr id="16" name="图片 19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6" descr="IMG_256"/>
                    <pic:cNvPicPr>
                      <a:picLocks noChangeAspect="1"/>
                    </pic:cNvPicPr>
                  </pic:nvPicPr>
                  <pic:blipFill>
                    <a:blip r:embed="rId7"/>
                    <a:stretch>
                      <a:fillRect/>
                    </a:stretch>
                  </pic:blipFill>
                  <pic:spPr>
                    <a:xfrm>
                      <a:off x="0" y="0"/>
                      <a:ext cx="2286000" cy="733425"/>
                    </a:xfrm>
                    <a:prstGeom prst="rect">
                      <a:avLst/>
                    </a:prstGeom>
                    <a:noFill/>
                    <a:ln w="9525">
                      <a:noFill/>
                    </a:ln>
                  </pic:spPr>
                </pic:pic>
              </a:graphicData>
            </a:graphic>
          </wp:inline>
        </w:drawing>
      </w:r>
    </w:p>
    <w:p>
      <w:pPr>
        <w:rPr>
          <w:rFonts w:hint="eastAsia"/>
          <w:highlight w:val="yellow"/>
        </w:rPr>
      </w:pPr>
      <w:r>
        <w:rPr>
          <w:rFonts w:hint="eastAsia"/>
          <w:highlight w:val="yellow"/>
        </w:rPr>
        <w:t>D、31.5%</w:t>
      </w:r>
    </w:p>
    <w:p>
      <w:pPr>
        <w:rPr>
          <w:rFonts w:hint="eastAsia"/>
        </w:rPr>
      </w:pPr>
      <w:r>
        <w:rPr>
          <w:rFonts w:hint="eastAsia"/>
        </w:rPr>
        <w:t>18、系统中有功功率不足，必定会造成（　　）。</w:t>
      </w:r>
    </w:p>
    <w:p>
      <w:pPr>
        <w:rPr>
          <w:rFonts w:hint="eastAsia"/>
          <w:highlight w:val="yellow"/>
        </w:rPr>
      </w:pPr>
      <w:r>
        <w:rPr>
          <w:rFonts w:hint="eastAsia"/>
          <w:highlight w:val="yellow"/>
        </w:rPr>
        <w:t>D、频率下降</w:t>
      </w:r>
    </w:p>
    <w:p>
      <w:pPr>
        <w:rPr>
          <w:rFonts w:hint="eastAsia"/>
        </w:rPr>
      </w:pPr>
      <w:r>
        <w:rPr>
          <w:rFonts w:hint="eastAsia"/>
        </w:rPr>
        <w:t>19、系统发生短路故障，当切除故障时对应的实际切除角小于极限切除角时，系统可能是（　　）。</w:t>
      </w:r>
    </w:p>
    <w:p>
      <w:pPr>
        <w:rPr>
          <w:rFonts w:hint="eastAsia"/>
          <w:highlight w:val="yellow"/>
        </w:rPr>
      </w:pPr>
      <w:r>
        <w:rPr>
          <w:rFonts w:hint="eastAsia"/>
          <w:highlight w:val="yellow"/>
        </w:rPr>
        <w:t>D、暂态稳定的</w:t>
      </w:r>
    </w:p>
    <w:p>
      <w:pPr>
        <w:rPr>
          <w:rFonts w:hint="eastAsia"/>
        </w:rPr>
      </w:pPr>
      <w:r>
        <w:rPr>
          <w:rFonts w:hint="eastAsia"/>
        </w:rPr>
        <w:t>20、电力系统各种扰动中，通常下列哪项最严重？（　　）</w:t>
      </w:r>
    </w:p>
    <w:p>
      <w:pPr>
        <w:rPr>
          <w:rFonts w:hint="eastAsia"/>
          <w:highlight w:val="yellow"/>
        </w:rPr>
      </w:pPr>
      <w:r>
        <w:rPr>
          <w:rFonts w:hint="eastAsia"/>
          <w:highlight w:val="yellow"/>
        </w:rPr>
        <w:t>A、输电线路的短路故障</w:t>
      </w:r>
    </w:p>
    <w:p>
      <w:pPr>
        <w:rPr>
          <w:rFonts w:hint="eastAsia"/>
        </w:rPr>
      </w:pPr>
      <w:r>
        <w:rPr>
          <w:rFonts w:hint="eastAsia"/>
        </w:rPr>
        <w:t>21、单侧电源线路的自动重合闸装置必须在故障切除后，经一定时间间隔才允许发出合闸脉冲，这是因为（　　）。</w:t>
      </w:r>
    </w:p>
    <w:p>
      <w:pPr>
        <w:rPr>
          <w:rFonts w:hint="eastAsia"/>
          <w:highlight w:val="yellow"/>
        </w:rPr>
      </w:pPr>
      <w:r>
        <w:rPr>
          <w:rFonts w:hint="eastAsia"/>
          <w:highlight w:val="yellow"/>
        </w:rPr>
        <w:t>A、故障点要有足够的去游离时间以及断路器及传动机构的准备再次动作时间</w:t>
      </w:r>
    </w:p>
    <w:p>
      <w:pPr>
        <w:rPr>
          <w:rFonts w:hint="eastAsia"/>
        </w:rPr>
      </w:pPr>
      <w:r>
        <w:rPr>
          <w:rFonts w:hint="eastAsia"/>
        </w:rPr>
        <w:t>22、针对电力变压器油箱内部故障，应装设哪种保护？（　　）</w:t>
      </w:r>
    </w:p>
    <w:p>
      <w:pPr>
        <w:rPr>
          <w:rFonts w:hint="eastAsia"/>
          <w:highlight w:val="yellow"/>
        </w:rPr>
      </w:pPr>
      <w:r>
        <w:rPr>
          <w:rFonts w:hint="eastAsia"/>
          <w:highlight w:val="yellow"/>
        </w:rPr>
        <w:t>D、瓦斯保护</w:t>
      </w:r>
    </w:p>
    <w:p>
      <w:pPr>
        <w:rPr>
          <w:rFonts w:hint="eastAsia"/>
        </w:rPr>
      </w:pPr>
      <w:r>
        <w:rPr>
          <w:rFonts w:hint="eastAsia"/>
        </w:rPr>
        <w:t>23、在空载电动势Eq保持不变的情况下，隐极机的最大电磁功率出现在（　　）。</w:t>
      </w:r>
    </w:p>
    <w:p>
      <w:pPr>
        <w:rPr>
          <w:rFonts w:hint="eastAsia"/>
          <w:highlight w:val="yellow"/>
        </w:rPr>
      </w:pPr>
      <w:r>
        <w:rPr>
          <w:rFonts w:hint="eastAsia"/>
          <w:highlight w:val="yellow"/>
        </w:rPr>
        <w:t>C、δ=90o</w:t>
      </w:r>
    </w:p>
    <w:p>
      <w:pPr>
        <w:rPr>
          <w:rFonts w:hint="eastAsia"/>
        </w:rPr>
      </w:pPr>
      <w:r>
        <w:rPr>
          <w:rFonts w:hint="eastAsia"/>
        </w:rPr>
        <w:t>24、并联在系统中的电容器，它发出的无功功率与并联处电压的（　　）。</w:t>
      </w:r>
    </w:p>
    <w:p>
      <w:pPr>
        <w:rPr>
          <w:rFonts w:hint="eastAsia"/>
          <w:highlight w:val="yellow"/>
        </w:rPr>
      </w:pPr>
      <w:r>
        <w:rPr>
          <w:rFonts w:hint="eastAsia"/>
          <w:highlight w:val="yellow"/>
        </w:rPr>
        <w:t>B、二次方成正比</w:t>
      </w:r>
    </w:p>
    <w:p>
      <w:pPr>
        <w:rPr>
          <w:rFonts w:hint="eastAsia"/>
        </w:rPr>
      </w:pPr>
      <w:r>
        <w:rPr>
          <w:rFonts w:hint="eastAsia"/>
        </w:rPr>
        <w:t>25、以下哪项不是电力系统的无功功率电源？（　　）</w:t>
      </w:r>
    </w:p>
    <w:p>
      <w:pPr>
        <w:rPr>
          <w:rFonts w:hint="eastAsia"/>
          <w:highlight w:val="yellow"/>
        </w:rPr>
      </w:pPr>
      <w:r>
        <w:rPr>
          <w:rFonts w:hint="eastAsia"/>
          <w:highlight w:val="yellow"/>
        </w:rPr>
        <w:t>C、变压器</w:t>
      </w:r>
    </w:p>
    <w:p>
      <w:pPr>
        <w:rPr>
          <w:rFonts w:hint="eastAsia"/>
        </w:rPr>
      </w:pPr>
      <w:r>
        <w:rPr>
          <w:rFonts w:hint="eastAsia"/>
        </w:rPr>
        <w:t>26、电力系统的暂态过程中，波过程、电磁暂态过程和机电暂态过程的时间数量级分别是什么级？（　　）</w:t>
      </w:r>
    </w:p>
    <w:p>
      <w:pPr>
        <w:rPr>
          <w:rFonts w:hint="eastAsia"/>
          <w:highlight w:val="yellow"/>
        </w:rPr>
      </w:pPr>
      <w:r>
        <w:rPr>
          <w:rFonts w:hint="eastAsia"/>
          <w:highlight w:val="yellow"/>
        </w:rPr>
        <w:t>C、微秒，毫秒，秒</w:t>
      </w:r>
    </w:p>
    <w:p>
      <w:pPr>
        <w:rPr>
          <w:rFonts w:hint="eastAsia"/>
        </w:rPr>
      </w:pPr>
      <w:r>
        <w:rPr>
          <w:rFonts w:hint="eastAsia"/>
        </w:rPr>
        <w:t>27、500 kV高压输电网串联电容的主要目的是（　　）。</w:t>
      </w:r>
    </w:p>
    <w:p>
      <w:pPr>
        <w:rPr>
          <w:rFonts w:hint="eastAsia"/>
          <w:color w:val="FF0000"/>
        </w:rPr>
      </w:pPr>
      <w:r>
        <w:rPr>
          <w:rFonts w:hint="eastAsia"/>
          <w:color w:val="FF0000"/>
        </w:rPr>
        <w:t>A、电压调整</w:t>
      </w:r>
    </w:p>
    <w:p>
      <w:pPr>
        <w:rPr>
          <w:rFonts w:hint="eastAsia"/>
          <w:color w:val="FF0000"/>
        </w:rPr>
      </w:pPr>
      <w:r>
        <w:rPr>
          <w:rFonts w:hint="eastAsia"/>
          <w:color w:val="FF0000"/>
        </w:rPr>
        <w:t>B、经济调度</w:t>
      </w:r>
    </w:p>
    <w:p>
      <w:pPr>
        <w:rPr>
          <w:rFonts w:hint="eastAsia"/>
        </w:rPr>
      </w:pPr>
      <w:r>
        <w:rPr>
          <w:rFonts w:hint="eastAsia"/>
        </w:rPr>
        <w:t>C、频率调整</w:t>
      </w:r>
    </w:p>
    <w:p>
      <w:pPr>
        <w:rPr>
          <w:rFonts w:hint="eastAsia"/>
        </w:rPr>
      </w:pPr>
      <w:r>
        <w:rPr>
          <w:rFonts w:hint="eastAsia"/>
        </w:rPr>
        <w:t>D、提高稳定性</w:t>
      </w:r>
    </w:p>
    <w:p>
      <w:pPr>
        <w:rPr>
          <w:rFonts w:hint="eastAsia"/>
        </w:rPr>
      </w:pPr>
      <w:r>
        <w:rPr>
          <w:rFonts w:hint="eastAsia"/>
        </w:rPr>
        <w:t>得分：0.0</w:t>
      </w:r>
    </w:p>
    <w:p>
      <w:pPr>
        <w:rPr>
          <w:rFonts w:hint="eastAsia"/>
        </w:rPr>
      </w:pPr>
      <w:r>
        <w:rPr>
          <w:rFonts w:hint="eastAsia"/>
        </w:rPr>
        <w:t>28、相电流差突变量元件作为选相元件时，若</w:t>
      </w:r>
      <w:r>
        <w:rPr>
          <w:rFonts w:ascii="宋体" w:hAnsi="宋体" w:eastAsia="宋体" w:cs="宋体"/>
          <w:sz w:val="24"/>
          <w:szCs w:val="24"/>
        </w:rPr>
        <w:drawing>
          <wp:inline distT="0" distB="0" distL="114300" distR="114300">
            <wp:extent cx="1847850" cy="219075"/>
            <wp:effectExtent l="0" t="0" r="0" b="9525"/>
            <wp:docPr id="13" name="图片 19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93" descr="IMG_256"/>
                    <pic:cNvPicPr>
                      <a:picLocks noChangeAspect="1"/>
                    </pic:cNvPicPr>
                  </pic:nvPicPr>
                  <pic:blipFill>
                    <a:blip r:embed="rId8"/>
                    <a:stretch>
                      <a:fillRect/>
                    </a:stretch>
                  </pic:blipFill>
                  <pic:spPr>
                    <a:xfrm>
                      <a:off x="0" y="0"/>
                      <a:ext cx="1847850" cy="219075"/>
                    </a:xfrm>
                    <a:prstGeom prst="rect">
                      <a:avLst/>
                    </a:prstGeom>
                    <a:noFill/>
                    <a:ln w="9525">
                      <a:noFill/>
                    </a:ln>
                  </pic:spPr>
                </pic:pic>
              </a:graphicData>
            </a:graphic>
          </wp:inline>
        </w:drawing>
      </w:r>
      <w:r>
        <w:rPr>
          <w:rFonts w:hint="eastAsia"/>
        </w:rPr>
        <w:t>，则说明是（　　）。</w:t>
      </w:r>
    </w:p>
    <w:p>
      <w:pPr>
        <w:rPr>
          <w:rFonts w:hint="eastAsia"/>
          <w:highlight w:val="yellow"/>
        </w:rPr>
      </w:pPr>
      <w:r>
        <w:rPr>
          <w:rFonts w:hint="eastAsia"/>
          <w:highlight w:val="yellow"/>
        </w:rPr>
        <w:t>D、A相接地短路</w:t>
      </w:r>
    </w:p>
    <w:p>
      <w:pPr>
        <w:rPr>
          <w:rFonts w:hint="eastAsia"/>
        </w:rPr>
      </w:pPr>
      <w:r>
        <w:rPr>
          <w:rFonts w:hint="eastAsia"/>
        </w:rPr>
        <w:t>29、在下图所示的电力系统中，已知以发电机额定容量为基准的各元件的电抗和系统电压标幺值为：xd=1.8，xT1=xT2=0.25，xL=0.5，U=1.0，正常运行时P=0.8，cosφ=0.8。若发电机为隐极机，空载电动势Eq=常数，则正常运行和切除一回线路后的静态稳定储备系数为（　　）。</w:t>
      </w:r>
    </w:p>
    <w:p>
      <w:pPr>
        <w:rPr>
          <w:rFonts w:ascii="宋体" w:hAnsi="宋体" w:eastAsia="宋体" w:cs="宋体"/>
          <w:sz w:val="24"/>
          <w:szCs w:val="24"/>
        </w:rPr>
      </w:pPr>
      <w:r>
        <w:rPr>
          <w:rFonts w:ascii="宋体" w:hAnsi="宋体" w:eastAsia="宋体" w:cs="宋体"/>
          <w:sz w:val="24"/>
          <w:szCs w:val="24"/>
        </w:rPr>
        <w:drawing>
          <wp:inline distT="0" distB="0" distL="114300" distR="114300">
            <wp:extent cx="4238625" cy="733425"/>
            <wp:effectExtent l="0" t="0" r="9525" b="9525"/>
            <wp:docPr id="12" name="图片 19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2" descr="IMG_256"/>
                    <pic:cNvPicPr>
                      <a:picLocks noChangeAspect="1"/>
                    </pic:cNvPicPr>
                  </pic:nvPicPr>
                  <pic:blipFill>
                    <a:blip r:embed="rId9"/>
                    <a:stretch>
                      <a:fillRect/>
                    </a:stretch>
                  </pic:blipFill>
                  <pic:spPr>
                    <a:xfrm>
                      <a:off x="0" y="0"/>
                      <a:ext cx="4238625" cy="733425"/>
                    </a:xfrm>
                    <a:prstGeom prst="rect">
                      <a:avLst/>
                    </a:prstGeom>
                    <a:noFill/>
                    <a:ln w="9525">
                      <a:noFill/>
                    </a:ln>
                  </pic:spPr>
                </pic:pic>
              </a:graphicData>
            </a:graphic>
          </wp:inline>
        </w:drawing>
      </w:r>
    </w:p>
    <w:p>
      <w:pPr>
        <w:rPr>
          <w:rFonts w:hint="eastAsia"/>
          <w:sz w:val="15"/>
          <w:szCs w:val="15"/>
          <w:highlight w:val="yellow"/>
        </w:rPr>
      </w:pPr>
      <w:r>
        <w:rPr>
          <w:rFonts w:hint="eastAsia"/>
          <w:sz w:val="15"/>
          <w:szCs w:val="15"/>
          <w:highlight w:val="yellow"/>
        </w:rPr>
        <w:t>B、正常情况下KP=59.4%；切除一回线路后KP=45.1%</w:t>
      </w:r>
    </w:p>
    <w:p>
      <w:pPr>
        <w:rPr>
          <w:rFonts w:hint="eastAsia"/>
        </w:rPr>
      </w:pPr>
      <w:r>
        <w:rPr>
          <w:rFonts w:hint="eastAsia"/>
        </w:rPr>
        <w:t>30、电力变压器油箱外部引出瓷套管间，发生相间短路时，所装瓦斯保护（　　）。</w:t>
      </w:r>
    </w:p>
    <w:p>
      <w:pPr>
        <w:rPr>
          <w:rFonts w:hint="eastAsia"/>
          <w:highlight w:val="yellow"/>
        </w:rPr>
      </w:pPr>
      <w:r>
        <w:rPr>
          <w:rFonts w:hint="eastAsia"/>
          <w:highlight w:val="yellow"/>
        </w:rPr>
        <w:t>B、不会动作</w:t>
      </w:r>
    </w:p>
    <w:p>
      <w:pPr>
        <w:rPr>
          <w:rFonts w:hint="eastAsia"/>
        </w:rPr>
      </w:pPr>
      <w:r>
        <w:rPr>
          <w:rFonts w:hint="eastAsia"/>
        </w:rPr>
        <w:t>31、当电力系统受到较大干扰而发生非同步振荡时，为防止整个系统的稳定被破坏，经过一段时间或超过规定的振荡周期数后，在预定地点将系统进行解列，该执行振荡解列的自动装置称为（　　）。</w:t>
      </w:r>
    </w:p>
    <w:p>
      <w:pPr>
        <w:rPr>
          <w:rFonts w:hint="eastAsia"/>
          <w:highlight w:val="yellow"/>
        </w:rPr>
      </w:pPr>
      <w:r>
        <w:rPr>
          <w:rFonts w:hint="eastAsia"/>
          <w:highlight w:val="yellow"/>
        </w:rPr>
        <w:t>B、振荡解列装置</w:t>
      </w:r>
    </w:p>
    <w:p>
      <w:pPr>
        <w:rPr>
          <w:rFonts w:hint="eastAsia"/>
        </w:rPr>
      </w:pPr>
      <w:r>
        <w:rPr>
          <w:rFonts w:hint="eastAsia"/>
        </w:rPr>
        <w:t>32、在空载电动势image.png 保持不变的情况下，隐极机的最大电磁功率出现在何处？（　　）</w:t>
      </w:r>
    </w:p>
    <w:p>
      <w:pPr>
        <w:rPr>
          <w:rFonts w:hint="eastAsia"/>
          <w:highlight w:val="yellow"/>
        </w:rPr>
      </w:pPr>
      <w:r>
        <w:rPr>
          <w:rFonts w:hint="eastAsia"/>
          <w:highlight w:val="yellow"/>
        </w:rPr>
        <w:t>A、image.png</w:t>
      </w:r>
    </w:p>
    <w:p>
      <w:pPr>
        <w:rPr>
          <w:rFonts w:hint="eastAsia"/>
        </w:rPr>
      </w:pPr>
      <w:r>
        <w:rPr>
          <w:rFonts w:hint="eastAsia"/>
        </w:rPr>
        <w:t>B、image.png</w:t>
      </w:r>
    </w:p>
    <w:p>
      <w:pPr>
        <w:rPr>
          <w:rFonts w:hint="eastAsia"/>
        </w:rPr>
      </w:pPr>
      <w:r>
        <w:rPr>
          <w:rFonts w:hint="eastAsia"/>
        </w:rPr>
        <w:t>C、image.png</w:t>
      </w:r>
    </w:p>
    <w:p>
      <w:pPr>
        <w:rPr>
          <w:rFonts w:hint="eastAsia"/>
        </w:rPr>
      </w:pPr>
      <w:r>
        <w:rPr>
          <w:rFonts w:hint="eastAsia"/>
        </w:rPr>
        <w:t>D、image.png</w:t>
      </w:r>
    </w:p>
    <w:p>
      <w:pPr>
        <w:rPr>
          <w:rFonts w:hint="eastAsia"/>
        </w:rPr>
      </w:pPr>
      <w:r>
        <w:rPr>
          <w:rFonts w:hint="eastAsia"/>
        </w:rPr>
        <w:t>得分：2.0</w:t>
      </w:r>
    </w:p>
    <w:p>
      <w:pPr>
        <w:rPr>
          <w:rFonts w:hint="eastAsia"/>
        </w:rPr>
      </w:pPr>
      <w:r>
        <w:rPr>
          <w:rFonts w:hint="eastAsia"/>
        </w:rPr>
        <w:t>33、发电机异步振荡时，如果其功角在哪个范围之间周期性地变化，则发电机与电网失去同步运行？（　　）</w:t>
      </w:r>
    </w:p>
    <w:p>
      <w:pPr>
        <w:rPr>
          <w:rFonts w:hint="eastAsia"/>
          <w:highlight w:val="yellow"/>
        </w:rPr>
      </w:pPr>
      <w:r>
        <w:rPr>
          <w:rFonts w:hint="eastAsia"/>
          <w:highlight w:val="yellow"/>
        </w:rPr>
        <w:t>A、0~360o</w:t>
      </w:r>
    </w:p>
    <w:p>
      <w:pPr>
        <w:rPr>
          <w:rFonts w:hint="eastAsia"/>
        </w:rPr>
      </w:pPr>
      <w:r>
        <w:rPr>
          <w:rFonts w:hint="eastAsia"/>
        </w:rPr>
        <w:t>34、当采用制动电阻提高电力系统中同步发电机并列运行的暂态稳定性时，下述说法中错误的是（　　）。</w:t>
      </w:r>
    </w:p>
    <w:p>
      <w:pPr>
        <w:rPr>
          <w:rFonts w:hint="eastAsia"/>
          <w:highlight w:val="yellow"/>
        </w:rPr>
      </w:pPr>
      <w:r>
        <w:rPr>
          <w:rFonts w:hint="eastAsia"/>
          <w:highlight w:val="yellow"/>
        </w:rPr>
        <w:t>D、为提高制动效果，应采用过制动方式</w:t>
      </w:r>
    </w:p>
    <w:p>
      <w:pPr>
        <w:rPr>
          <w:rFonts w:hint="eastAsia"/>
        </w:rPr>
      </w:pPr>
      <w:r>
        <w:rPr>
          <w:rFonts w:hint="eastAsia"/>
        </w:rPr>
        <w:t>35、纵差动保护是利用比较被保护元件各端电流的（　　）原理构成的。</w:t>
      </w:r>
    </w:p>
    <w:p>
      <w:pPr>
        <w:rPr>
          <w:rFonts w:hint="eastAsia"/>
          <w:highlight w:val="yellow"/>
        </w:rPr>
      </w:pPr>
      <w:r>
        <w:rPr>
          <w:rFonts w:hint="eastAsia"/>
          <w:highlight w:val="yellow"/>
        </w:rPr>
        <w:t>A、幅值和相位</w:t>
      </w:r>
    </w:p>
    <w:p>
      <w:pPr>
        <w:rPr>
          <w:rFonts w:hint="eastAsia"/>
        </w:rPr>
      </w:pPr>
      <w:r>
        <w:rPr>
          <w:rFonts w:hint="eastAsia"/>
        </w:rPr>
        <w:t>36、简单电力系统的输送功率极限为200MW，若目前输送功率为100MW，则静态稳定储备系数为（　　）。</w:t>
      </w:r>
    </w:p>
    <w:p>
      <w:pPr>
        <w:rPr>
          <w:rFonts w:hint="eastAsia"/>
          <w:highlight w:val="yellow"/>
        </w:rPr>
      </w:pPr>
      <w:r>
        <w:rPr>
          <w:rFonts w:hint="eastAsia"/>
          <w:highlight w:val="yellow"/>
        </w:rPr>
        <w:t>B、100%</w:t>
      </w:r>
    </w:p>
    <w:p>
      <w:pPr>
        <w:rPr>
          <w:rFonts w:hint="eastAsia"/>
        </w:rPr>
      </w:pPr>
      <w:r>
        <w:rPr>
          <w:rFonts w:hint="eastAsia"/>
        </w:rPr>
        <w:t>37、电力系统稳定分析的最终目的是（　　）。</w:t>
      </w:r>
    </w:p>
    <w:p>
      <w:pPr>
        <w:rPr>
          <w:rFonts w:hint="eastAsia"/>
          <w:highlight w:val="yellow"/>
        </w:rPr>
      </w:pPr>
      <w:r>
        <w:rPr>
          <w:rFonts w:hint="eastAsia"/>
          <w:highlight w:val="yellow"/>
        </w:rPr>
        <w:t>B、求发电机转子摇摆曲线，并根据摇摆曲线判断系统运行的稳定性</w:t>
      </w:r>
    </w:p>
    <w:p>
      <w:pPr>
        <w:rPr>
          <w:rFonts w:hint="eastAsia"/>
        </w:rPr>
      </w:pPr>
      <w:r>
        <w:rPr>
          <w:rFonts w:hint="eastAsia"/>
        </w:rPr>
        <w:t>38、发电机出口发生三相短路时，发电机的输出功率为（　　）。</w:t>
      </w:r>
    </w:p>
    <w:p>
      <w:pPr>
        <w:rPr>
          <w:rFonts w:hint="eastAsia"/>
          <w:highlight w:val="yellow"/>
        </w:rPr>
      </w:pPr>
      <w:r>
        <w:rPr>
          <w:rFonts w:hint="eastAsia"/>
          <w:highlight w:val="yellow"/>
        </w:rPr>
        <w:t>B、0</w:t>
      </w:r>
    </w:p>
    <w:p>
      <w:pPr>
        <w:rPr>
          <w:rFonts w:hint="eastAsia"/>
        </w:rPr>
      </w:pPr>
      <w:r>
        <w:rPr>
          <w:rFonts w:hint="eastAsia"/>
        </w:rPr>
        <w:t>39、影响电力系统频率高低的主要因素是（　　）。</w:t>
      </w:r>
    </w:p>
    <w:p>
      <w:pPr>
        <w:rPr>
          <w:rFonts w:hint="eastAsia"/>
          <w:highlight w:val="yellow"/>
        </w:rPr>
      </w:pPr>
      <w:r>
        <w:rPr>
          <w:rFonts w:hint="eastAsia"/>
          <w:highlight w:val="yellow"/>
        </w:rPr>
        <w:t>A、电力系统的有功平衡关系</w:t>
      </w:r>
    </w:p>
    <w:p>
      <w:pPr>
        <w:rPr>
          <w:rFonts w:hint="eastAsia"/>
        </w:rPr>
      </w:pPr>
      <w:r>
        <w:rPr>
          <w:rFonts w:hint="eastAsia"/>
        </w:rPr>
        <w:t>40、热备用的发电机处于（　　）。</w:t>
      </w:r>
    </w:p>
    <w:p>
      <w:pPr>
        <w:rPr>
          <w:rFonts w:hint="eastAsia"/>
          <w:highlight w:val="yellow"/>
        </w:rPr>
      </w:pPr>
      <w:r>
        <w:rPr>
          <w:rFonts w:hint="eastAsia"/>
          <w:highlight w:val="yellow"/>
        </w:rPr>
        <w:t>B、发电但未满载运行状态</w:t>
      </w:r>
    </w:p>
    <w:p>
      <w:pPr>
        <w:rPr>
          <w:rFonts w:hint="eastAsia"/>
        </w:rPr>
      </w:pPr>
      <w:r>
        <w:rPr>
          <w:rFonts w:hint="eastAsia"/>
        </w:rPr>
        <w:t>二、判断，共10题/每题2.0分/共20.0分：</w:t>
      </w:r>
    </w:p>
    <w:p>
      <w:pPr>
        <w:rPr>
          <w:rFonts w:hint="eastAsia"/>
        </w:rPr>
      </w:pPr>
      <w:r>
        <w:rPr>
          <w:rFonts w:hint="eastAsia"/>
        </w:rPr>
        <w:t>41、瓦斯保护是变压器外部故障的主保护。（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得分：2.0</w:t>
      </w:r>
    </w:p>
    <w:p>
      <w:pPr>
        <w:rPr>
          <w:rFonts w:hint="eastAsia"/>
        </w:rPr>
      </w:pPr>
      <w:r>
        <w:rPr>
          <w:rFonts w:hint="eastAsia"/>
        </w:rPr>
        <w:t>42、对一级负荷停电会给国民经济带来重大损失或造成人身事故。（　　）</w:t>
      </w:r>
    </w:p>
    <w:p>
      <w:pPr>
        <w:rPr>
          <w:rFonts w:hint="eastAsia"/>
        </w:rPr>
      </w:pPr>
      <w:r>
        <w:rPr>
          <w:rFonts w:hint="eastAsia"/>
        </w:rPr>
        <w:t>A、错误</w:t>
      </w:r>
    </w:p>
    <w:p>
      <w:pPr>
        <w:rPr>
          <w:rFonts w:hint="eastAsia"/>
          <w:highlight w:val="yellow"/>
        </w:rPr>
      </w:pPr>
      <w:r>
        <w:rPr>
          <w:rFonts w:hint="eastAsia"/>
          <w:highlight w:val="yellow"/>
        </w:rPr>
        <w:t>B、正确</w:t>
      </w:r>
    </w:p>
    <w:p>
      <w:pPr>
        <w:rPr>
          <w:rFonts w:hint="eastAsia"/>
        </w:rPr>
      </w:pPr>
      <w:r>
        <w:rPr>
          <w:rFonts w:hint="eastAsia"/>
        </w:rPr>
        <w:t>得分：0.0</w:t>
      </w:r>
    </w:p>
    <w:p>
      <w:pPr>
        <w:rPr>
          <w:rFonts w:hint="eastAsia"/>
        </w:rPr>
      </w:pPr>
      <w:r>
        <w:rPr>
          <w:rFonts w:hint="eastAsia"/>
        </w:rPr>
        <w:t>43、比耗量是指单位时间内输入能量与输出功率之比。（　　）</w:t>
      </w:r>
    </w:p>
    <w:p>
      <w:pPr>
        <w:rPr>
          <w:rFonts w:hint="eastAsia"/>
        </w:rPr>
      </w:pPr>
      <w:r>
        <w:rPr>
          <w:rFonts w:hint="eastAsia"/>
        </w:rPr>
        <w:t>A、错误</w:t>
      </w:r>
    </w:p>
    <w:p>
      <w:pPr>
        <w:rPr>
          <w:rFonts w:hint="eastAsia"/>
          <w:highlight w:val="yellow"/>
        </w:rPr>
      </w:pPr>
      <w:r>
        <w:rPr>
          <w:rFonts w:hint="eastAsia"/>
          <w:highlight w:val="yellow"/>
        </w:rPr>
        <w:t>B、正确</w:t>
      </w:r>
    </w:p>
    <w:p>
      <w:pPr>
        <w:rPr>
          <w:rFonts w:hint="eastAsia"/>
        </w:rPr>
      </w:pPr>
      <w:r>
        <w:rPr>
          <w:rFonts w:hint="eastAsia"/>
        </w:rPr>
        <w:t>得分：0.0</w:t>
      </w:r>
    </w:p>
    <w:p>
      <w:pPr>
        <w:rPr>
          <w:rFonts w:hint="eastAsia"/>
        </w:rPr>
      </w:pPr>
      <w:r>
        <w:rPr>
          <w:rFonts w:hint="eastAsia"/>
        </w:rPr>
        <w:t>44、年最大负荷利用小时数Tmax是指当用户始终保持最大负荷运行时，经过的时间所消耗的电能恰好等于其全年实际的总耗电量。（　　）</w:t>
      </w:r>
    </w:p>
    <w:p>
      <w:pPr>
        <w:rPr>
          <w:rFonts w:hint="eastAsia"/>
          <w:highlight w:val="yellow"/>
        </w:rPr>
      </w:pPr>
      <w:r>
        <w:rPr>
          <w:rFonts w:hint="eastAsia"/>
          <w:highlight w:val="yellow"/>
        </w:rPr>
        <w:t>A、正确</w:t>
      </w:r>
    </w:p>
    <w:p>
      <w:pPr>
        <w:rPr>
          <w:rFonts w:hint="eastAsia"/>
        </w:rPr>
      </w:pPr>
      <w:r>
        <w:rPr>
          <w:rFonts w:hint="eastAsia"/>
        </w:rPr>
        <w:t>B、错误</w:t>
      </w:r>
    </w:p>
    <w:p>
      <w:pPr>
        <w:rPr>
          <w:rFonts w:hint="eastAsia"/>
        </w:rPr>
      </w:pPr>
      <w:r>
        <w:rPr>
          <w:rFonts w:hint="eastAsia"/>
        </w:rPr>
        <w:t>得分：2.0</w:t>
      </w:r>
    </w:p>
    <w:p>
      <w:pPr>
        <w:rPr>
          <w:rFonts w:hint="eastAsia"/>
        </w:rPr>
      </w:pPr>
      <w:r>
        <w:rPr>
          <w:rFonts w:hint="eastAsia"/>
        </w:rPr>
        <w:t>45、线损率是指线路上损失的电能与线路末端输出电能的比值。（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得分：2.0</w:t>
      </w:r>
    </w:p>
    <w:p>
      <w:pPr>
        <w:rPr>
          <w:rFonts w:hint="eastAsia"/>
        </w:rPr>
      </w:pPr>
      <w:r>
        <w:rPr>
          <w:rFonts w:hint="eastAsia"/>
        </w:rPr>
        <w:t>46、电力系统中性点接地方式有不接地、经消弧线圈接地和直接接地。（　　）</w:t>
      </w:r>
    </w:p>
    <w:p>
      <w:pPr>
        <w:rPr>
          <w:rFonts w:hint="eastAsia"/>
        </w:rPr>
      </w:pPr>
      <w:r>
        <w:rPr>
          <w:rFonts w:hint="eastAsia"/>
        </w:rPr>
        <w:t>A、错误</w:t>
      </w:r>
    </w:p>
    <w:p>
      <w:pPr>
        <w:rPr>
          <w:rFonts w:hint="eastAsia"/>
          <w:highlight w:val="yellow"/>
        </w:rPr>
      </w:pPr>
      <w:r>
        <w:rPr>
          <w:rFonts w:hint="eastAsia"/>
          <w:highlight w:val="yellow"/>
        </w:rPr>
        <w:t>B、正确</w:t>
      </w:r>
    </w:p>
    <w:p>
      <w:pPr>
        <w:rPr>
          <w:rFonts w:hint="eastAsia"/>
        </w:rPr>
      </w:pPr>
      <w:r>
        <w:rPr>
          <w:rFonts w:hint="eastAsia"/>
        </w:rPr>
        <w:t>得分：0.0</w:t>
      </w:r>
    </w:p>
    <w:p>
      <w:pPr>
        <w:rPr>
          <w:rFonts w:hint="eastAsia"/>
        </w:rPr>
      </w:pPr>
      <w:r>
        <w:rPr>
          <w:rFonts w:hint="eastAsia"/>
        </w:rPr>
        <w:t>47、电力系统发生振荡性失稳的原因是系统阻尼力矩为负。（　　）</w:t>
      </w:r>
    </w:p>
    <w:p>
      <w:pPr>
        <w:rPr>
          <w:rFonts w:hint="eastAsia"/>
        </w:rPr>
      </w:pPr>
      <w:r>
        <w:rPr>
          <w:rFonts w:hint="eastAsia"/>
        </w:rPr>
        <w:t>A、错误</w:t>
      </w:r>
    </w:p>
    <w:p>
      <w:pPr>
        <w:rPr>
          <w:rFonts w:hint="eastAsia"/>
          <w:highlight w:val="yellow"/>
        </w:rPr>
      </w:pPr>
      <w:r>
        <w:rPr>
          <w:rFonts w:hint="eastAsia"/>
          <w:highlight w:val="yellow"/>
        </w:rPr>
        <w:t>B、正确</w:t>
      </w:r>
    </w:p>
    <w:p>
      <w:pPr>
        <w:rPr>
          <w:rFonts w:hint="eastAsia"/>
        </w:rPr>
      </w:pPr>
      <w:r>
        <w:rPr>
          <w:rFonts w:hint="eastAsia"/>
        </w:rPr>
        <w:t>得分：0.0</w:t>
      </w:r>
    </w:p>
    <w:p>
      <w:pPr>
        <w:rPr>
          <w:rFonts w:hint="eastAsia"/>
        </w:rPr>
      </w:pPr>
      <w:r>
        <w:rPr>
          <w:rFonts w:hint="eastAsia"/>
        </w:rPr>
        <w:t>48、在电力系统中，同步调相机既是有功功率电源，也是无功功率电源。（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得分：2.0</w:t>
      </w:r>
    </w:p>
    <w:p>
      <w:pPr>
        <w:rPr>
          <w:rFonts w:hint="eastAsia"/>
        </w:rPr>
      </w:pPr>
      <w:r>
        <w:rPr>
          <w:rFonts w:hint="eastAsia"/>
        </w:rPr>
        <w:t>49、自耦变压器一、二次绕组之间既有磁的联系，又有电的联系。（　　）</w:t>
      </w:r>
    </w:p>
    <w:p>
      <w:pPr>
        <w:rPr>
          <w:rFonts w:hint="eastAsia"/>
        </w:rPr>
      </w:pPr>
      <w:r>
        <w:rPr>
          <w:rFonts w:hint="eastAsia"/>
        </w:rPr>
        <w:t>A、错误</w:t>
      </w:r>
    </w:p>
    <w:p>
      <w:pPr>
        <w:rPr>
          <w:rFonts w:hint="eastAsia"/>
          <w:highlight w:val="yellow"/>
        </w:rPr>
      </w:pPr>
      <w:r>
        <w:rPr>
          <w:rFonts w:hint="eastAsia"/>
          <w:highlight w:val="yellow"/>
        </w:rPr>
        <w:t>B、正确</w:t>
      </w:r>
    </w:p>
    <w:p>
      <w:pPr>
        <w:rPr>
          <w:rFonts w:hint="eastAsia"/>
        </w:rPr>
      </w:pPr>
      <w:r>
        <w:rPr>
          <w:rFonts w:hint="eastAsia"/>
        </w:rPr>
        <w:t>得分：0.0</w:t>
      </w:r>
    </w:p>
    <w:p>
      <w:pPr>
        <w:rPr>
          <w:rFonts w:hint="eastAsia"/>
        </w:rPr>
      </w:pPr>
      <w:r>
        <w:rPr>
          <w:rFonts w:hint="eastAsia"/>
        </w:rPr>
        <w:t>50、三绕组变压器的分接头，一般装在高压绕组和中压绕组上。（　　）</w:t>
      </w:r>
    </w:p>
    <w:p>
      <w:pPr>
        <w:rPr>
          <w:rFonts w:hint="eastAsia"/>
          <w:highlight w:val="yellow"/>
        </w:rPr>
      </w:pPr>
      <w:r>
        <w:rPr>
          <w:rFonts w:hint="eastAsia"/>
          <w:highlight w:val="yellow"/>
        </w:rPr>
        <w:t>A、正确</w:t>
      </w:r>
    </w:p>
    <w:p>
      <w:pPr>
        <w:rPr>
          <w:rFonts w:hint="eastAsia"/>
        </w:rPr>
      </w:pPr>
      <w:r>
        <w:rPr>
          <w:rFonts w:hint="eastAsia"/>
        </w:rPr>
        <w:t>B、错误</w:t>
      </w:r>
    </w:p>
    <w:p>
      <w:pPr>
        <w:rPr>
          <w:rFonts w:hint="eastAsia"/>
        </w:rPr>
      </w:pPr>
      <w:r>
        <w:rPr>
          <w:rFonts w:hint="eastAsia"/>
        </w:rPr>
        <w:t>得分：2.0</w:t>
      </w:r>
    </w:p>
    <w:p>
      <w:pPr>
        <w:rPr>
          <w:rFonts w:hint="eastAsia"/>
        </w:rPr>
      </w:pPr>
    </w:p>
    <w:p>
      <w:pPr>
        <w:rPr>
          <w:rFonts w:hint="default" w:ascii="Arial" w:hAnsi="Arial" w:eastAsia="Arial" w:cs="Arial"/>
          <w:i w:val="0"/>
          <w:caps w:val="0"/>
          <w:color w:val="000000"/>
          <w:spacing w:val="0"/>
          <w:sz w:val="21"/>
          <w:szCs w:val="21"/>
          <w:shd w:val="clear" w:fill="EEEEEE"/>
        </w:rPr>
      </w:pPr>
      <w:r>
        <w:rPr>
          <w:rFonts w:ascii="Arial" w:hAnsi="Arial" w:eastAsia="Arial" w:cs="Arial"/>
          <w:i w:val="0"/>
          <w:caps w:val="0"/>
          <w:color w:val="000000"/>
          <w:spacing w:val="0"/>
          <w:sz w:val="21"/>
          <w:szCs w:val="21"/>
          <w:shd w:val="clear" w:fill="EEEEEE"/>
        </w:rPr>
        <w:t>13、在空载电动势</w:t>
      </w:r>
      <w:r>
        <w:rPr>
          <w:rFonts w:hint="default" w:ascii="Arial" w:hAnsi="Arial" w:eastAsia="Arial" w:cs="Arial"/>
          <w:i w:val="0"/>
          <w:caps w:val="0"/>
          <w:color w:val="000000"/>
          <w:spacing w:val="0"/>
          <w:sz w:val="21"/>
          <w:szCs w:val="21"/>
          <w:bdr w:val="none" w:color="auto" w:sz="0" w:space="0"/>
        </w:rPr>
        <w:drawing>
          <wp:inline distT="0" distB="0" distL="114300" distR="114300">
            <wp:extent cx="200025" cy="276225"/>
            <wp:effectExtent l="0" t="0" r="9525" b="9525"/>
            <wp:docPr id="18" name="图片 198" descr="1588561313010008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8" descr="1588561313010008042.png"/>
                    <pic:cNvPicPr>
                      <a:picLocks noChangeAspect="1"/>
                    </pic:cNvPicPr>
                  </pic:nvPicPr>
                  <pic:blipFill>
                    <a:blip r:embed="rId10"/>
                    <a:stretch>
                      <a:fillRect/>
                    </a:stretch>
                  </pic:blipFill>
                  <pic:spPr>
                    <a:xfrm>
                      <a:off x="0" y="0"/>
                      <a:ext cx="200025" cy="276225"/>
                    </a:xfrm>
                    <a:prstGeom prst="rect">
                      <a:avLst/>
                    </a:prstGeom>
                    <a:noFill/>
                    <a:ln w="9525">
                      <a:noFill/>
                    </a:ln>
                  </pic:spPr>
                </pic:pic>
              </a:graphicData>
            </a:graphic>
          </wp:inline>
        </w:drawing>
      </w:r>
      <w:r>
        <w:rPr>
          <w:rFonts w:hint="default" w:ascii="Arial" w:hAnsi="Arial" w:eastAsia="Arial" w:cs="Arial"/>
          <w:i w:val="0"/>
          <w:caps w:val="0"/>
          <w:color w:val="000000"/>
          <w:spacing w:val="0"/>
          <w:sz w:val="21"/>
          <w:szCs w:val="21"/>
          <w:shd w:val="clear" w:fill="EEEEEE"/>
        </w:rPr>
        <w:t> 保持不变的情况下，隐极机的最大电磁功率出现在何处？（　　）</w:t>
      </w:r>
    </w:p>
    <w:p>
      <w:pPr>
        <w:rPr>
          <w:rFonts w:hint="default" w:ascii="Arial" w:hAnsi="Arial" w:eastAsia="Arial" w:cs="Arial"/>
          <w:i w:val="0"/>
          <w:caps w:val="0"/>
          <w:color w:val="000000"/>
          <w:spacing w:val="0"/>
          <w:sz w:val="21"/>
          <w:szCs w:val="21"/>
          <w:shd w:val="clear" w:fill="EEEEEE"/>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000000"/>
          <w:spacing w:val="0"/>
          <w:sz w:val="21"/>
          <w:szCs w:val="21"/>
          <w:highlight w:val="yellow"/>
          <w:bdr w:val="none" w:color="auto" w:sz="0" w:space="0"/>
        </w:rPr>
      </w:pPr>
      <w:r>
        <w:rPr>
          <w:rFonts w:hint="default" w:ascii="Arial" w:hAnsi="Arial" w:eastAsia="Arial" w:cs="Arial"/>
          <w:i w:val="0"/>
          <w:caps w:val="0"/>
          <w:color w:val="000000"/>
          <w:spacing w:val="0"/>
          <w:sz w:val="21"/>
          <w:szCs w:val="21"/>
          <w:highlight w:val="yellow"/>
          <w:bdr w:val="none" w:color="auto" w:sz="0" w:space="0"/>
        </w:rPr>
        <w:t>B、</w:t>
      </w:r>
      <w:r>
        <w:rPr>
          <w:rFonts w:hint="default" w:ascii="Arial" w:hAnsi="Arial" w:eastAsia="Arial" w:cs="Arial"/>
          <w:i w:val="0"/>
          <w:caps w:val="0"/>
          <w:color w:val="000000"/>
          <w:spacing w:val="0"/>
          <w:sz w:val="21"/>
          <w:szCs w:val="21"/>
          <w:highlight w:val="yellow"/>
          <w:bdr w:val="none" w:color="auto" w:sz="0" w:space="0"/>
        </w:rPr>
        <w:drawing>
          <wp:inline distT="0" distB="0" distL="114300" distR="114300">
            <wp:extent cx="581025" cy="190500"/>
            <wp:effectExtent l="0" t="0" r="9525" b="0"/>
            <wp:docPr id="24" name="图片 208" descr="15885613618980278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8" descr="1588561361898027877.png"/>
                    <pic:cNvPicPr>
                      <a:picLocks noChangeAspect="1"/>
                    </pic:cNvPicPr>
                  </pic:nvPicPr>
                  <pic:blipFill>
                    <a:blip r:embed="rId11"/>
                    <a:stretch>
                      <a:fillRect/>
                    </a:stretch>
                  </pic:blipFill>
                  <pic:spPr>
                    <a:xfrm>
                      <a:off x="0" y="0"/>
                      <a:ext cx="581025" cy="190500"/>
                    </a:xfrm>
                    <a:prstGeom prst="rect">
                      <a:avLst/>
                    </a:prstGeom>
                    <a:noFill/>
                    <a:ln w="9525">
                      <a:noFill/>
                    </a:ln>
                  </pic:spPr>
                </pic:pic>
              </a:graphicData>
            </a:graphic>
          </wp:inline>
        </w:drawing>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000000"/>
          <w:spacing w:val="0"/>
          <w:sz w:val="21"/>
          <w:szCs w:val="21"/>
          <w:bdr w:val="none" w:color="auto" w:sz="0" w:space="0"/>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000000"/>
          <w:spacing w:val="0"/>
          <w:sz w:val="21"/>
          <w:szCs w:val="21"/>
          <w:bdr w:val="none" w:color="auto" w:sz="0" w:space="0"/>
        </w:rPr>
      </w:pPr>
      <w:r>
        <w:rPr>
          <w:rFonts w:ascii="Arial" w:hAnsi="Arial" w:eastAsia="Arial" w:cs="Arial"/>
          <w:i w:val="0"/>
          <w:caps w:val="0"/>
          <w:color w:val="000000"/>
          <w:spacing w:val="0"/>
          <w:sz w:val="21"/>
          <w:szCs w:val="21"/>
          <w:shd w:val="clear" w:fill="EEEEEE"/>
        </w:rPr>
        <w:t>18、下图所示电力系统中，线路L2的额定电压为（　　）。</w:t>
      </w:r>
      <w:r>
        <w:rPr>
          <w:rFonts w:hint="default" w:ascii="Arial" w:hAnsi="Arial" w:eastAsia="Arial" w:cs="Arial"/>
          <w:i w:val="0"/>
          <w:caps w:val="0"/>
          <w:color w:val="000000"/>
          <w:spacing w:val="0"/>
          <w:sz w:val="21"/>
          <w:szCs w:val="21"/>
          <w:bdr w:val="none" w:color="auto" w:sz="0" w:space="0"/>
        </w:rPr>
        <w:br w:type="textWrapping"/>
      </w:r>
      <w:r>
        <w:rPr>
          <w:rFonts w:hint="default" w:ascii="Arial" w:hAnsi="Arial" w:eastAsia="Arial" w:cs="Arial"/>
          <w:i w:val="0"/>
          <w:caps w:val="0"/>
          <w:color w:val="000000"/>
          <w:spacing w:val="0"/>
          <w:sz w:val="21"/>
          <w:szCs w:val="21"/>
          <w:bdr w:val="none" w:color="auto" w:sz="0" w:space="0"/>
        </w:rPr>
        <w:drawing>
          <wp:inline distT="0" distB="0" distL="114300" distR="114300">
            <wp:extent cx="4257675" cy="638175"/>
            <wp:effectExtent l="0" t="0" r="9525" b="9525"/>
            <wp:docPr id="27" name="图片 213" descr="15864259336580256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13" descr="1586425933658025638.png"/>
                    <pic:cNvPicPr>
                      <a:picLocks noChangeAspect="1"/>
                    </pic:cNvPicPr>
                  </pic:nvPicPr>
                  <pic:blipFill>
                    <a:blip r:embed="rId12"/>
                    <a:stretch>
                      <a:fillRect/>
                    </a:stretch>
                  </pic:blipFill>
                  <pic:spPr>
                    <a:xfrm>
                      <a:off x="0" y="0"/>
                      <a:ext cx="4257675" cy="638175"/>
                    </a:xfrm>
                    <a:prstGeom prst="rect">
                      <a:avLst/>
                    </a:prstGeom>
                    <a:noFill/>
                    <a:ln w="9525">
                      <a:noFill/>
                    </a:ln>
                  </pic:spPr>
                </pic:pic>
              </a:graphicData>
            </a:graphic>
          </wp:inline>
        </w:drawing>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FF0000"/>
          <w:spacing w:val="0"/>
          <w:sz w:val="21"/>
          <w:szCs w:val="21"/>
          <w:bdr w:val="none" w:color="auto" w:sz="0" w:space="0"/>
        </w:rPr>
      </w:pPr>
      <w:r>
        <w:rPr>
          <w:rFonts w:hint="default" w:ascii="Arial" w:hAnsi="Arial" w:eastAsia="Arial" w:cs="Arial"/>
          <w:i w:val="0"/>
          <w:caps w:val="0"/>
          <w:color w:val="FF0000"/>
          <w:spacing w:val="0"/>
          <w:sz w:val="21"/>
          <w:szCs w:val="21"/>
          <w:bdr w:val="none" w:color="auto" w:sz="0" w:space="0"/>
        </w:rPr>
        <w:t>A、242kV</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FF0000"/>
          <w:spacing w:val="0"/>
          <w:sz w:val="21"/>
          <w:szCs w:val="21"/>
          <w:bdr w:val="none" w:color="auto" w:sz="0" w:space="0"/>
        </w:rPr>
      </w:pPr>
      <w:r>
        <w:rPr>
          <w:rFonts w:hint="default" w:ascii="Arial" w:hAnsi="Arial" w:eastAsia="Arial" w:cs="Arial"/>
          <w:i w:val="0"/>
          <w:caps w:val="0"/>
          <w:color w:val="FF0000"/>
          <w:spacing w:val="0"/>
          <w:sz w:val="21"/>
          <w:szCs w:val="21"/>
          <w:bdr w:val="none" w:color="auto" w:sz="0" w:space="0"/>
        </w:rPr>
        <w:t>B、121kV</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000000"/>
          <w:spacing w:val="0"/>
          <w:sz w:val="21"/>
          <w:szCs w:val="21"/>
          <w:bdr w:val="none" w:color="auto" w:sz="0" w:space="0"/>
        </w:rPr>
      </w:pPr>
      <w:r>
        <w:rPr>
          <w:rFonts w:hint="default" w:ascii="Arial" w:hAnsi="Arial" w:eastAsia="Arial" w:cs="Arial"/>
          <w:i w:val="0"/>
          <w:caps w:val="0"/>
          <w:color w:val="000000"/>
          <w:spacing w:val="0"/>
          <w:sz w:val="21"/>
          <w:szCs w:val="21"/>
          <w:bdr w:val="none" w:color="auto" w:sz="0" w:space="0"/>
        </w:rPr>
        <w:t>C、110kV</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000000"/>
          <w:spacing w:val="0"/>
          <w:sz w:val="21"/>
          <w:szCs w:val="21"/>
          <w:bdr w:val="none" w:color="auto" w:sz="0" w:space="0"/>
        </w:rPr>
      </w:pPr>
      <w:r>
        <w:rPr>
          <w:rFonts w:hint="default" w:ascii="Arial" w:hAnsi="Arial" w:eastAsia="Arial" w:cs="Arial"/>
          <w:i w:val="0"/>
          <w:caps w:val="0"/>
          <w:color w:val="000000"/>
          <w:spacing w:val="0"/>
          <w:sz w:val="21"/>
          <w:szCs w:val="21"/>
          <w:bdr w:val="none" w:color="auto" w:sz="0" w:space="0"/>
        </w:rPr>
        <w:t>D、6kV</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default" w:ascii="Arial" w:hAnsi="Arial" w:eastAsia="Arial" w:cs="Arial"/>
          <w:i w:val="0"/>
          <w:caps w:val="0"/>
          <w:color w:val="000000"/>
          <w:spacing w:val="0"/>
          <w:sz w:val="21"/>
          <w:szCs w:val="21"/>
          <w:bdr w:val="none" w:color="auto" w:sz="0" w:space="0"/>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ascii="Arial" w:hAnsi="Arial" w:eastAsia="Arial" w:cs="Arial"/>
          <w:i w:val="0"/>
          <w:caps w:val="0"/>
          <w:color w:val="000000"/>
          <w:spacing w:val="0"/>
          <w:sz w:val="21"/>
          <w:szCs w:val="21"/>
          <w:shd w:val="clear" w:fill="EEEEEE"/>
        </w:rPr>
      </w:pPr>
      <w:r>
        <w:rPr>
          <w:rFonts w:ascii="Arial" w:hAnsi="Arial" w:eastAsia="Arial" w:cs="Arial"/>
          <w:i w:val="0"/>
          <w:caps w:val="0"/>
          <w:color w:val="000000"/>
          <w:spacing w:val="0"/>
          <w:sz w:val="21"/>
          <w:szCs w:val="21"/>
          <w:shd w:val="clear" w:fill="EEEEEE"/>
        </w:rPr>
        <w:t>25、一般什么保护是依靠电流动作值来保证选择性？（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FF0000"/>
          <w:spacing w:val="0"/>
          <w:sz w:val="21"/>
          <w:szCs w:val="21"/>
          <w:shd w:val="clear" w:fill="EEEEEE"/>
        </w:rPr>
      </w:pPr>
      <w:r>
        <w:rPr>
          <w:rFonts w:hint="eastAsia" w:ascii="Arial" w:hAnsi="Arial" w:eastAsia="Arial" w:cs="Arial"/>
          <w:i w:val="0"/>
          <w:caps w:val="0"/>
          <w:color w:val="FF0000"/>
          <w:spacing w:val="0"/>
          <w:sz w:val="21"/>
          <w:szCs w:val="21"/>
          <w:shd w:val="clear" w:fill="EEEEEE"/>
        </w:rPr>
        <w:t>A、过负荷保护</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shd w:val="clear" w:fill="EEEEEE"/>
        </w:rPr>
      </w:pPr>
      <w:r>
        <w:rPr>
          <w:rFonts w:hint="eastAsia" w:ascii="Arial" w:hAnsi="Arial" w:eastAsia="Arial" w:cs="Arial"/>
          <w:i w:val="0"/>
          <w:caps w:val="0"/>
          <w:color w:val="000000"/>
          <w:spacing w:val="0"/>
          <w:sz w:val="21"/>
          <w:szCs w:val="21"/>
          <w:shd w:val="clear" w:fill="EEEEEE"/>
        </w:rPr>
        <w:t>B、限时电流速断</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shd w:val="clear" w:fill="EEEEEE"/>
        </w:rPr>
      </w:pPr>
      <w:r>
        <w:rPr>
          <w:rFonts w:hint="eastAsia" w:ascii="Arial" w:hAnsi="Arial" w:eastAsia="Arial" w:cs="Arial"/>
          <w:i w:val="0"/>
          <w:caps w:val="0"/>
          <w:color w:val="000000"/>
          <w:spacing w:val="0"/>
          <w:sz w:val="21"/>
          <w:szCs w:val="21"/>
          <w:shd w:val="clear" w:fill="EEEEEE"/>
        </w:rPr>
        <w:t>C、定时限过电流</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shd w:val="clear" w:fill="EEEEEE"/>
        </w:rPr>
      </w:pPr>
      <w:r>
        <w:rPr>
          <w:rFonts w:hint="eastAsia" w:ascii="Arial" w:hAnsi="Arial" w:eastAsia="Arial" w:cs="Arial"/>
          <w:i w:val="0"/>
          <w:caps w:val="0"/>
          <w:color w:val="000000"/>
          <w:spacing w:val="0"/>
          <w:sz w:val="21"/>
          <w:szCs w:val="21"/>
          <w:shd w:val="clear" w:fill="EEEEEE"/>
        </w:rPr>
        <w:t>D、瞬时电流速断</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shd w:val="clear" w:fill="EEEEEE"/>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shd w:val="clear" w:fill="EEEEEE"/>
        </w:rPr>
      </w:pPr>
      <w:r>
        <w:rPr>
          <w:rFonts w:hint="eastAsia" w:ascii="Arial" w:hAnsi="Arial" w:eastAsia="Arial" w:cs="Arial"/>
          <w:i w:val="0"/>
          <w:caps w:val="0"/>
          <w:color w:val="000000"/>
          <w:spacing w:val="0"/>
          <w:sz w:val="21"/>
          <w:szCs w:val="21"/>
          <w:shd w:val="clear" w:fill="EEEEEE"/>
        </w:rPr>
        <w:t>32、系统中无功功率不足，会造成（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shd w:val="clear" w:fill="EEEEEE"/>
        </w:rPr>
      </w:pPr>
      <w:r>
        <w:rPr>
          <w:rFonts w:hint="eastAsia" w:ascii="Arial" w:hAnsi="Arial" w:eastAsia="Arial" w:cs="Arial"/>
          <w:i w:val="0"/>
          <w:caps w:val="0"/>
          <w:color w:val="000000"/>
          <w:spacing w:val="0"/>
          <w:sz w:val="21"/>
          <w:szCs w:val="21"/>
          <w:highlight w:val="yellow"/>
          <w:shd w:val="clear" w:fill="EEEEEE"/>
        </w:rPr>
        <w:t>B、电压下降</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shd w:val="clear" w:fill="EEEEEE"/>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shd w:val="clear" w:fill="EEEEEE"/>
        </w:rPr>
      </w:pPr>
      <w:r>
        <w:rPr>
          <w:rFonts w:hint="eastAsia" w:ascii="Arial" w:hAnsi="Arial" w:eastAsia="Arial" w:cs="Arial"/>
          <w:i w:val="0"/>
          <w:caps w:val="0"/>
          <w:color w:val="000000"/>
          <w:spacing w:val="0"/>
          <w:sz w:val="21"/>
          <w:szCs w:val="21"/>
          <w:shd w:val="clear" w:fill="EEEEEE"/>
        </w:rPr>
        <w:t>35、采用单相重合闸为什么可以提高暂态稳定性？（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shd w:val="clear" w:fill="EEEEEE"/>
        </w:rPr>
      </w:pPr>
      <w:r>
        <w:rPr>
          <w:rFonts w:hint="eastAsia" w:ascii="Arial" w:hAnsi="Arial" w:eastAsia="Arial" w:cs="Arial"/>
          <w:i w:val="0"/>
          <w:caps w:val="0"/>
          <w:color w:val="000000"/>
          <w:spacing w:val="0"/>
          <w:sz w:val="21"/>
          <w:szCs w:val="21"/>
          <w:highlight w:val="yellow"/>
          <w:shd w:val="clear" w:fill="EEEEEE"/>
        </w:rPr>
        <w:t>A、增加减速面积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shd w:val="clear" w:fill="EEEEEE"/>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shd w:val="clear" w:fill="EEEEEE"/>
        </w:rPr>
      </w:pPr>
      <w:r>
        <w:rPr>
          <w:rFonts w:hint="eastAsia" w:ascii="Arial" w:hAnsi="Arial" w:eastAsia="Arial" w:cs="Arial"/>
          <w:i w:val="0"/>
          <w:caps w:val="0"/>
          <w:color w:val="000000"/>
          <w:spacing w:val="0"/>
          <w:sz w:val="21"/>
          <w:szCs w:val="21"/>
          <w:highlight w:val="none"/>
          <w:shd w:val="clear" w:fill="EEEEEE"/>
        </w:rPr>
        <w:t>40、输电线路单位长度的电阻主要决定于（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shd w:val="clear" w:fill="EEEEEE"/>
        </w:rPr>
      </w:pPr>
      <w:r>
        <w:rPr>
          <w:rFonts w:hint="eastAsia" w:ascii="Arial" w:hAnsi="Arial" w:eastAsia="Arial" w:cs="Arial"/>
          <w:i w:val="0"/>
          <w:caps w:val="0"/>
          <w:color w:val="000000"/>
          <w:spacing w:val="0"/>
          <w:sz w:val="21"/>
          <w:szCs w:val="21"/>
          <w:highlight w:val="yellow"/>
          <w:shd w:val="clear" w:fill="EEEEEE"/>
        </w:rPr>
        <w:t>A、材料和粗细</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shd w:val="clear" w:fill="EEEEEE"/>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ascii="Arial" w:hAnsi="Arial" w:eastAsia="Arial" w:cs="Arial"/>
          <w:i w:val="0"/>
          <w:caps w:val="0"/>
          <w:color w:val="000000"/>
          <w:spacing w:val="0"/>
          <w:sz w:val="21"/>
          <w:szCs w:val="21"/>
          <w:shd w:val="clear" w:fill="EEEEEE"/>
        </w:rPr>
      </w:pPr>
      <w:r>
        <w:rPr>
          <w:rFonts w:ascii="Arial" w:hAnsi="Arial" w:eastAsia="Arial" w:cs="Arial"/>
          <w:i w:val="0"/>
          <w:caps w:val="0"/>
          <w:color w:val="000000"/>
          <w:spacing w:val="0"/>
          <w:sz w:val="21"/>
          <w:szCs w:val="21"/>
          <w:shd w:val="clear" w:fill="EEEEEE"/>
        </w:rPr>
        <w:t>42、架空电力线路首末端点电压的相量差称为电压降落。（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ascii="Arial" w:hAnsi="Arial" w:eastAsia="Arial" w:cs="Arial"/>
          <w:i w:val="0"/>
          <w:caps w:val="0"/>
          <w:color w:val="000000"/>
          <w:spacing w:val="0"/>
          <w:sz w:val="21"/>
          <w:szCs w:val="21"/>
          <w:highlight w:val="yellow"/>
        </w:rPr>
      </w:pPr>
      <w:r>
        <w:rPr>
          <w:rFonts w:ascii="Arial" w:hAnsi="Arial" w:eastAsia="Arial" w:cs="Arial"/>
          <w:i w:val="0"/>
          <w:caps w:val="0"/>
          <w:color w:val="000000"/>
          <w:spacing w:val="0"/>
          <w:sz w:val="21"/>
          <w:szCs w:val="21"/>
          <w:highlight w:val="yellow"/>
        </w:rPr>
        <w:t>B、正确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ascii="Arial" w:hAnsi="Arial" w:eastAsia="Arial" w:cs="Arial"/>
          <w:i w:val="0"/>
          <w:caps w:val="0"/>
          <w:color w:val="000000"/>
          <w:spacing w:val="0"/>
          <w:sz w:val="21"/>
          <w:szCs w:val="21"/>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44、假设选取系统容量基准值为1000 MVA，电压基准值为500 kV，那么标幺值为1 pu的电阻就是250欧姆。（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A、正确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B、错误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得分：2.0</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45、已知某段10 kV电压等级电力线路的电抗X=50Ω，若取基准值image.png，则这段电力线路的电抗标幺值为50。（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A、正确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B、错误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得分：2.0</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46、在变压器中性点装设消弧线圈的目的是补偿电网接地的电容电流。（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A、正确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B、错误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得分：2.0</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47、电流速断是指只要通过继电器的电流大于动作电流，保护就能按照预定的时间动作，动作时间一定，与短路电流大小无关。（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A、错误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B、正确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49、逆调压是指最小负荷时提高中枢点电压，最大负荷时降低中枢点电压的调压方式。（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A、正确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B、错误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得分：0.0</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50、静止无功补偿装置可用来调节电力系统的频率。（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rPr>
      </w:pPr>
      <w:r>
        <w:rPr>
          <w:rFonts w:hint="eastAsia" w:ascii="Arial" w:hAnsi="Arial" w:eastAsia="Arial" w:cs="Arial"/>
          <w:i w:val="0"/>
          <w:caps w:val="0"/>
          <w:color w:val="000000"/>
          <w:spacing w:val="0"/>
          <w:sz w:val="21"/>
          <w:szCs w:val="21"/>
        </w:rPr>
        <w:t>A、正确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B、错误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20、电力系统中，在双侧电源供电情况下，为了消除保护的无选择性动作，就需要在可能误动的保护上增设一个什么元件？（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FF0000"/>
          <w:spacing w:val="0"/>
          <w:sz w:val="21"/>
          <w:szCs w:val="21"/>
          <w:highlight w:val="none"/>
        </w:rPr>
      </w:pPr>
      <w:r>
        <w:rPr>
          <w:rFonts w:hint="eastAsia" w:ascii="Arial" w:hAnsi="Arial" w:eastAsia="Arial" w:cs="Arial"/>
          <w:i w:val="0"/>
          <w:caps w:val="0"/>
          <w:color w:val="FF0000"/>
          <w:spacing w:val="0"/>
          <w:sz w:val="21"/>
          <w:szCs w:val="21"/>
          <w:highlight w:val="none"/>
        </w:rPr>
        <w:t>A、整流元件</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B、定时元件</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C、功率放大元件</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D、方向判别元件</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35、热备用的发电机处于（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D、发电但未满载运行状态</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43、500 kV空载运行线路，其首端电压和末端电压分别为U1和U2，则通常有U1&gt;U2。（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A、错误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45、当带负荷运行时，变压器二次绕组的额定电压应比电网电压额定值高20％。（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A、错误</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none"/>
        </w:rPr>
      </w:pPr>
      <w:r>
        <w:rPr>
          <w:rFonts w:hint="eastAsia" w:ascii="Arial" w:hAnsi="Arial" w:eastAsia="Arial" w:cs="Arial"/>
          <w:i w:val="0"/>
          <w:caps w:val="0"/>
          <w:color w:val="000000"/>
          <w:spacing w:val="0"/>
          <w:sz w:val="21"/>
          <w:szCs w:val="21"/>
          <w:highlight w:val="none"/>
        </w:rPr>
        <w:t>48、电压降落是指线路始末两端电压的相量差。（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254" w:leftChars="0" w:right="0" w:rightChars="0"/>
        <w:jc w:val="left"/>
        <w:rPr>
          <w:rFonts w:hint="eastAsia" w:ascii="Arial" w:hAnsi="Arial" w:eastAsia="Arial" w:cs="Arial"/>
          <w:i w:val="0"/>
          <w:caps w:val="0"/>
          <w:color w:val="000000"/>
          <w:spacing w:val="0"/>
          <w:sz w:val="21"/>
          <w:szCs w:val="21"/>
          <w:highlight w:val="yellow"/>
        </w:rPr>
      </w:pPr>
      <w:r>
        <w:rPr>
          <w:rFonts w:hint="eastAsia" w:ascii="Arial" w:hAnsi="Arial" w:eastAsia="Arial" w:cs="Arial"/>
          <w:i w:val="0"/>
          <w:caps w:val="0"/>
          <w:color w:val="000000"/>
          <w:spacing w:val="0"/>
          <w:sz w:val="21"/>
          <w:szCs w:val="21"/>
          <w:highlight w:val="yellow"/>
        </w:rPr>
        <w:t>A、正确</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270DFD"/>
    <w:multiLevelType w:val="multilevel"/>
    <w:tmpl w:val="7F270DFD"/>
    <w:lvl w:ilvl="0" w:tentative="0">
      <w:start w:val="1"/>
      <w:numFmt w:val="chineseCountingThousand"/>
      <w:pStyle w:val="2"/>
      <w:isLgl/>
      <w:suff w:val="space"/>
      <w:lvlText w:val="%1  "/>
      <w:lvlJc w:val="left"/>
      <w:pPr>
        <w:ind w:left="628" w:hanging="628"/>
      </w:pPr>
      <w:rPr>
        <w:rFonts w:hint="eastAsia"/>
      </w:rPr>
    </w:lvl>
    <w:lvl w:ilvl="1" w:tentative="0">
      <w:start w:val="1"/>
      <w:numFmt w:val="decimal"/>
      <w:pStyle w:val="3"/>
      <w:isLgl/>
      <w:suff w:val="space"/>
      <w:lvlText w:val="%1.%2"/>
      <w:lvlJc w:val="left"/>
      <w:pPr>
        <w:ind w:left="443" w:hanging="465"/>
      </w:pPr>
      <w:rPr>
        <w:rFonts w:hint="eastAsia"/>
      </w:rPr>
    </w:lvl>
    <w:lvl w:ilvl="2" w:tentative="0">
      <w:start w:val="1"/>
      <w:numFmt w:val="decimal"/>
      <w:pStyle w:val="4"/>
      <w:isLgl/>
      <w:suff w:val="space"/>
      <w:lvlText w:val="%1.%2.%3"/>
      <w:lvlJc w:val="left"/>
      <w:pPr>
        <w:ind w:left="1101" w:hanging="635"/>
      </w:pPr>
      <w:rPr>
        <w:rFonts w:hint="eastAsia"/>
      </w:rPr>
    </w:lvl>
    <w:lvl w:ilvl="3" w:tentative="0">
      <w:start w:val="1"/>
      <w:numFmt w:val="decimal"/>
      <w:lvlText w:val="%1.%2.%3.%4"/>
      <w:lvlJc w:val="left"/>
      <w:pPr>
        <w:tabs>
          <w:tab w:val="left" w:pos="1060"/>
        </w:tabs>
        <w:ind w:left="1060" w:hanging="864"/>
      </w:pPr>
      <w:rPr>
        <w:rFonts w:hint="eastAsia"/>
      </w:rPr>
    </w:lvl>
    <w:lvl w:ilvl="4" w:tentative="0">
      <w:start w:val="1"/>
      <w:numFmt w:val="decimal"/>
      <w:lvlText w:val="%1.%2.%3.%4.%5"/>
      <w:lvlJc w:val="left"/>
      <w:pPr>
        <w:tabs>
          <w:tab w:val="left" w:pos="1204"/>
        </w:tabs>
        <w:ind w:left="1204" w:hanging="1008"/>
      </w:pPr>
      <w:rPr>
        <w:rFonts w:hint="eastAsia"/>
      </w:rPr>
    </w:lvl>
    <w:lvl w:ilvl="5" w:tentative="0">
      <w:start w:val="1"/>
      <w:numFmt w:val="decimal"/>
      <w:lvlText w:val="%1.%2.%3.%4.%5.%6"/>
      <w:lvlJc w:val="left"/>
      <w:pPr>
        <w:tabs>
          <w:tab w:val="left" w:pos="1348"/>
        </w:tabs>
        <w:ind w:left="1348" w:hanging="1152"/>
      </w:pPr>
      <w:rPr>
        <w:rFonts w:hint="eastAsia"/>
      </w:rPr>
    </w:lvl>
    <w:lvl w:ilvl="6" w:tentative="0">
      <w:start w:val="1"/>
      <w:numFmt w:val="decimal"/>
      <w:lvlText w:val="%1.%2.%3.%4.%5.%6.%7"/>
      <w:lvlJc w:val="left"/>
      <w:pPr>
        <w:tabs>
          <w:tab w:val="left" w:pos="1492"/>
        </w:tabs>
        <w:ind w:left="1492" w:hanging="1296"/>
      </w:pPr>
      <w:rPr>
        <w:rFonts w:hint="eastAsia"/>
      </w:rPr>
    </w:lvl>
    <w:lvl w:ilvl="7" w:tentative="0">
      <w:start w:val="1"/>
      <w:numFmt w:val="decimal"/>
      <w:pStyle w:val="5"/>
      <w:lvlText w:val="%1.%2.%3.%4.%5.%6.%7.%8"/>
      <w:lvlJc w:val="left"/>
      <w:pPr>
        <w:tabs>
          <w:tab w:val="left" w:pos="1636"/>
        </w:tabs>
        <w:ind w:left="1636" w:hanging="1440"/>
      </w:pPr>
      <w:rPr>
        <w:rFonts w:hint="eastAsia"/>
      </w:rPr>
    </w:lvl>
    <w:lvl w:ilvl="8" w:tentative="0">
      <w:start w:val="1"/>
      <w:numFmt w:val="decimal"/>
      <w:lvlText w:val="%1.%2.%3.%4.%5.%6.%7.%8.%9"/>
      <w:lvlJc w:val="left"/>
      <w:pPr>
        <w:tabs>
          <w:tab w:val="left" w:pos="1780"/>
        </w:tabs>
        <w:ind w:left="1780"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A66A46"/>
    <w:rsid w:val="02374786"/>
    <w:rsid w:val="039C5929"/>
    <w:rsid w:val="0EFE3C7D"/>
    <w:rsid w:val="16A66A46"/>
    <w:rsid w:val="2A7E5CFB"/>
    <w:rsid w:val="2AFC7A8D"/>
    <w:rsid w:val="3EF84E7A"/>
    <w:rsid w:val="4BFF2098"/>
    <w:rsid w:val="4C610C37"/>
    <w:rsid w:val="4C8453CF"/>
    <w:rsid w:val="6FD55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styleId="2">
    <w:name w:val="heading 1"/>
    <w:basedOn w:val="1"/>
    <w:next w:val="1"/>
    <w:link w:val="8"/>
    <w:qFormat/>
    <w:uiPriority w:val="0"/>
    <w:pPr>
      <w:keepNext/>
      <w:keepLines/>
      <w:numPr>
        <w:ilvl w:val="0"/>
        <w:numId w:val="1"/>
      </w:numPr>
      <w:spacing w:before="300" w:beforeLines="300" w:after="200" w:afterLines="200"/>
      <w:ind w:firstLineChars="0"/>
      <w:jc w:val="center"/>
      <w:outlineLvl w:val="0"/>
    </w:pPr>
    <w:rPr>
      <w:rFonts w:ascii="Times New Roman" w:hAnsi="Times New Roman" w:eastAsia="宋体"/>
      <w:b/>
      <w:bCs/>
      <w:snapToGrid w:val="0"/>
      <w:kern w:val="44"/>
      <w:sz w:val="32"/>
      <w:szCs w:val="44"/>
    </w:rPr>
  </w:style>
  <w:style w:type="paragraph" w:styleId="3">
    <w:name w:val="heading 2"/>
    <w:basedOn w:val="1"/>
    <w:next w:val="1"/>
    <w:unhideWhenUsed/>
    <w:qFormat/>
    <w:uiPriority w:val="0"/>
    <w:pPr>
      <w:keepNext/>
      <w:keepLines/>
      <w:numPr>
        <w:ilvl w:val="1"/>
        <w:numId w:val="1"/>
      </w:numPr>
      <w:spacing w:line="288" w:lineRule="auto"/>
      <w:ind w:left="443" w:leftChars="0" w:hanging="465" w:firstLineChars="0"/>
      <w:jc w:val="left"/>
      <w:outlineLvl w:val="1"/>
    </w:pPr>
    <w:rPr>
      <w:rFonts w:ascii="Arial" w:hAnsi="Arial" w:eastAsia="黑体"/>
      <w:sz w:val="28"/>
      <w:szCs w:val="21"/>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101" w:hanging="635"/>
      <w:outlineLvl w:val="2"/>
    </w:pPr>
    <w:rPr>
      <w:b/>
      <w:sz w:val="32"/>
    </w:rPr>
  </w:style>
  <w:style w:type="paragraph" w:styleId="5">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636" w:hanging="1440"/>
      <w:outlineLvl w:val="7"/>
    </w:pPr>
    <w:rPr>
      <w:rFonts w:ascii="Arial" w:hAnsi="Arial" w:eastAsia="黑体"/>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customStyle="1" w:styleId="8">
    <w:name w:val="标题 1 Char"/>
    <w:link w:val="2"/>
    <w:qFormat/>
    <w:uiPriority w:val="0"/>
    <w:rPr>
      <w:rFonts w:ascii="Times New Roman" w:hAnsi="Times New Roman" w:eastAsia="宋体"/>
      <w:b/>
      <w:bCs/>
      <w:snapToGrid w:val="0"/>
      <w:kern w:val="44"/>
      <w:sz w:val="32"/>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53</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2020-05-10T08:56:00Z</dcterms:created>
  <dc:creator>Administrator</dc:creator>
  <cp:lastModifiedBy>Administrator</cp:lastModifiedBy>
  <dcterms:modified xsi:type="dcterms:W3CDTF">2020-05-10T09:51:40Z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