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jc w:val="center"/>
        <w:rPr>
          <w:b/>
          <w:bCs/>
          <w:i w:val="0"/>
          <w:iCs w:val="0"/>
          <w:caps w:val="0"/>
          <w:color w:val="222D44"/>
          <w:spacing w:val="0"/>
          <w:sz w:val="44"/>
          <w:szCs w:val="44"/>
          <w:shd w:val="clear" w:fill="F9F9FB"/>
        </w:rPr>
      </w:pPr>
      <w:r>
        <w:rPr>
          <w:rFonts w:ascii="微软雅黑" w:hAnsi="微软雅黑" w:eastAsia="微软雅黑" w:cs="微软雅黑"/>
          <w:i w:val="0"/>
          <w:iCs w:val="0"/>
          <w:caps w:val="0"/>
          <w:color w:val="666666"/>
          <w:spacing w:val="0"/>
          <w:sz w:val="44"/>
          <w:szCs w:val="44"/>
          <w:shd w:val="clear" w:fill="FFFFFF"/>
        </w:rPr>
        <w:t>工程监理</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（每题2分，共35道小题，总分值70分）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（）是一种主动、积极的风险对策。</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风险回避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损失控制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风险自留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未作答</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《建设工程质量管理条例》规定，建设工程发包单位不得迫使承包方以（）。</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低于市场的价格竞标，不得任意压缩合理工期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低于成本的价格竞标，不得任意压缩合理工期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低于市场的价格竞标，不得降低工程质量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低于成本的价格竞标，不得降低工程质量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非代理型CM模式的 合同 价（）。</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就是GMP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就是CM费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是由CM单位直接向业主报出具体数额的价格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不是一个确定的具体数据，主要是确定计价原则和方式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提请当地城建档案管理部门对工程档案进行预验收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监理单位的业务范围是指（）。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工程等级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工程类别</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资质等级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工程类别和资质等级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性质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交钥匙工程的设计阶段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设计总包单位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工艺设计过程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反映客观实体属性的是（）。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系统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环境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数据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施工准备阶段监理工作应包括（）。</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制定施工方案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进行设计交底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施工测量放线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审批工程开工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未作答</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损失控制中，组织措施的首要任务是（）。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采取风险分隔措施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采取风险分散措施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明确各部门和人员在损失控制方面的职责分工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保证整个建设工程总体合同结构合理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项目最终决策文件是(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项目建议书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经批准的项目建议书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可行性研究报告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经批准的可行性研究报告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（）子系统将控制系统与被控制子系统以及外部环境系统联系起来。</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程序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color w:val="000000"/>
          <w:kern w:val="0"/>
          <w:sz w:val="21"/>
          <w:szCs w:val="21"/>
          <w:lang w:val="en-US" w:eastAsia="zh-CN" w:bidi="ar"/>
        </w:rPr>
        <w:t>建立项目监理组织的前提是（）。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明确监理目标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明确监理任务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明确监理工作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明确总监理工程师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一个组织内的管理跨度与管理层次之间是（）。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没有关系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正比关系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反比关系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不确定关系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color w:val="000000"/>
          <w:kern w:val="0"/>
          <w:sz w:val="21"/>
          <w:szCs w:val="21"/>
          <w:lang w:val="en-US" w:eastAsia="zh-CN" w:bidi="ar"/>
        </w:rPr>
        <w:t>(中华人民共和国建筑法)中所规定的责令停业整顿，由（）决定。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建设行政主管部门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建设监理行政主管部门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工商行政管理部门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颁发资质证书的机关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总监理工程师应当根据（）原理运用各种有效的激励手段把所有监理人员的积极性调动起来，为实现监理目标共同努力。</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规律效应性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要素有用性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动态相关性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主观能动性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未作答</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建立并完善项目监理组织的工作主要应由（）负责。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监理单位负责人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监理单位技术负责人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项目业主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由于工程项目系统本身的状态和外部环境是不断变化的，相应地就要求控制工作也随之变化，目标控制的能力和水平也要不断提高，这表明目标控制是一种（）过程。</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循环控制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动态控制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主动控制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反馈控制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从国际工程市场的发展情况看，工程咨询的发展趋势之一是工程咨询公司（）。</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与业主通过签订Partnering协议建立伙伴关系，为其提供长期咨询服务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与国际大财团或金融机构紧密联系，通过项目融资取得工程咨询业务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与工程设备、材料供应商组成联合体，向业主提供设备、材料及咨询服务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与工程设计单位组成联合体，承接工程设计任务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（）是社会公认的职业道德准则。</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独立性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科学性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服务性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公正性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（）是根据 建设 工程风险的特质分析大量的统计数据，当损失值符合一定的理论概率分布或与其近似吻合时，可由特定的几个参数来确定损失值的概率分布。</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相对比较法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绝对比较法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概率分布法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理论概率分布法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业主委托某工程咨询公司进行全过程服务，但同时又委托其他工程咨询公司对其中某一或某些阶段的工作成果进行审查、评价，属于（）情况。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全过程服务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阶段性服务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技术咨询服务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决策支持服务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pStyle w:val="4"/>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color w:val="222D44"/>
          <w:sz w:val="21"/>
          <w:szCs w:val="21"/>
        </w:rPr>
        <w:t>专业监理工程师的职责由（）确定。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承包单位负责人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建设单位负责人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监理单位负责人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相对比较法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绝对比较法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概率分布法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color w:val="000000"/>
          <w:kern w:val="0"/>
          <w:sz w:val="21"/>
          <w:szCs w:val="21"/>
          <w:lang w:val="en-US" w:eastAsia="zh-CN" w:bidi="ar"/>
        </w:rPr>
        <w:t>“因引起工期延误带来的损失”．属于建设工程风险损失的（）方面。</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投资风险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进度风险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质量风险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安全风险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《中华人民共和国建筑法》规定，工程监理人员认为工程施工不符合工程设计要求，施工技术标准或合同约定的，（）建筑施工企业改正。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应当建议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应当报告建设单位要求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应当指导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有权要求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实施建设工程监理（）。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有利于避免发生承建单位的不当建设行为，但不能避免发生建设单位的不当建设行为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有利于避免发生建设单位的不当建设行为，但不能避免发生承建单位的不当建设行为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既有利于避免发生承建单位的不当建设行为，又有利于避免发生建设单位的不当建设行为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既不能避免发生承建单位的不当建设行为，又不能避免发生建设单位的不当建设行为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监理单位对同类工程采用新材料、新工艺、新设备、新技术和实际效果及存在问题的相关信息收集，宜在（）阶段进行。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项目决策阶段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设计阶段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施工招标阶段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施工阶段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未作答</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某监理公司承担了某工程项目施工阶段的监理任务，在施工实施期，监理单位应收集的信息是（）。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建筑材料必试项目有关信息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建设单位前期准备和项目审批完成情况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当地施工单位管理水平、质量保证体系等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产品预计进入市场后的市场占有率、社会需求量等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从监理大纲、监理规划和监理实施细则内容的关联性来看，监理规划的作用是（）。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指导项目监理机构全面开展监理工作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指导监理 企业 全面开展监理工作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作为业主确认监理单位履行合同的依据</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作为监理单位内部考核的依据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根据我国相关规定，对工程监理企业资质年检的内容为（）。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资质条件是否符合资质等级标准，是否存在质量、市场行为等方面的违法违规行为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甲级监理企业监理工程师注册人员数量不少于25人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注册资金是否达到增项资质标准要求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对参加年检的工程监理企业作出年检结论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下面各项监理活动，（）属于控制的 合同 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确定并采取防止索赔措施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落实目标控制的部门和人员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对工程变吏方案进行可行性分析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按我国目前的建设程序，大中型项目的建设过程大体分为（）和项目实施两大阶段。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可行性研究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项目建设方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编制可研报告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项目决策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组建一个完善的监理组织机构的步骤是（）。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确定监理机构目标、确定监理工作内容、监理机构的组织结构设计、制定监理工作流程和信息流程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选择组织结构形式、确定 管理 层次和管理跨度、划分监理机构部门、制定岗位职责和考核标准、选派监理人员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确定监理机构目标、选择组织结构形式、制定工作流程和信息流程、确定监理工作内容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选择组织结构形式、分解监理机构目标、配备监理人员、制定工作制度、编制工作计划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对于业主来说，建设工程实施阶段的风险主要是（）。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基本风险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社会风险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投机风险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纯风险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（每题3分，共10道小题，总分值30分）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下列关于监理单位的责任认识，正确的是(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　监理单位对第三方违反合同规定的质量要求和完工时限，不承担责任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监理单位对施工现场安全承担主要责任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监理单位只承担监理合同中确定的职权范围内的责任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监理单位因过错造成重大经济损失的，应承担一定的经济责任和法律责任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监理单位对投资目标突破应承担一定的经济责任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A,C,D</w:t>
      </w:r>
      <w:r>
        <w:rPr>
          <w:b w:val="0"/>
          <w:bCs w:val="0"/>
          <w:color w:val="666A77"/>
          <w:sz w:val="19"/>
          <w:szCs w:val="19"/>
          <w:bdr w:val="none" w:color="auto" w:sz="0" w:space="0"/>
          <w:shd w:val="clear" w:fill="EEF5FF"/>
        </w:rPr>
        <w:t>您的答案是 </w:t>
      </w:r>
      <w:r>
        <w:rPr>
          <w:b/>
          <w:bCs/>
          <w:color w:val="66AAFF"/>
          <w:sz w:val="19"/>
          <w:szCs w:val="19"/>
          <w:shd w:val="clear" w:fill="EEF5FF"/>
        </w:rPr>
        <w:t>未作答</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根据为业主服务的时间范围，建设项目管理按服务阶段分为（）的项目管理。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施工阶段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设计阶段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实施阶段全过程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决策阶段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工程建设全过程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A,C,E</w:t>
      </w:r>
      <w:r>
        <w:rPr>
          <w:b w:val="0"/>
          <w:bCs w:val="0"/>
          <w:color w:val="666A77"/>
          <w:sz w:val="19"/>
          <w:szCs w:val="19"/>
          <w:bdr w:val="none" w:color="auto" w:sz="0" w:space="0"/>
          <w:shd w:val="clear" w:fill="EEF5FF"/>
        </w:rPr>
        <w:t>您的答案是 </w:t>
      </w:r>
      <w:r>
        <w:rPr>
          <w:b/>
          <w:bCs/>
          <w:color w:val="66AAFF"/>
          <w:sz w:val="19"/>
          <w:szCs w:val="19"/>
          <w:shd w:val="clear" w:fill="EEF5FF"/>
        </w:rPr>
        <w:t>ACE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下列关于非代理型CM模式的表述中，正确的是（）。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CM单位对设计单位有指令权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业主可能与少数施工单位和材料、设备供应单位签订合同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CM单位在设计阶段就参与工程实施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业主与CM单位签订咨询服务合同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GMP的具体数额是CM合同谈判中的焦点和难点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B,C,E</w:t>
      </w:r>
      <w:r>
        <w:rPr>
          <w:b w:val="0"/>
          <w:bCs w:val="0"/>
          <w:color w:val="666A77"/>
          <w:sz w:val="19"/>
          <w:szCs w:val="19"/>
          <w:bdr w:val="none" w:color="auto" w:sz="0" w:space="0"/>
          <w:shd w:val="clear" w:fill="EEF5FF"/>
        </w:rPr>
        <w:t>您的答案是 </w:t>
      </w:r>
      <w:r>
        <w:rPr>
          <w:b/>
          <w:bCs/>
          <w:color w:val="66AAFF"/>
          <w:sz w:val="19"/>
          <w:szCs w:val="19"/>
          <w:shd w:val="clear" w:fill="EEF5FF"/>
        </w:rPr>
        <w:t>BCE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违反(建设工程质量管理条例)规定，（）等执业人员因过错造成质量事故的，责令停业（）年；造成重大质量事故的，吊销执业资格证书，5年以内不予注册；情节特别恶劣的，终身不予注册。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　质量监督工程师和造价工程师、2年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注册建筑和注册结构工程师、1年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监理工程师、1年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监理工程师和造价工程师、2年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造价工程师、1年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w:t>
      </w:r>
      <w:r>
        <w:rPr>
          <w:b w:val="0"/>
          <w:bCs w:val="0"/>
          <w:color w:val="666A77"/>
          <w:sz w:val="19"/>
          <w:szCs w:val="19"/>
          <w:bdr w:val="none" w:color="auto" w:sz="0" w:space="0"/>
          <w:shd w:val="clear" w:fill="EEF5FF"/>
        </w:rPr>
        <w:t>您的答案是 </w:t>
      </w:r>
      <w:r>
        <w:rPr>
          <w:b/>
          <w:bCs/>
          <w:color w:val="66AAFF"/>
          <w:sz w:val="19"/>
          <w:szCs w:val="19"/>
          <w:shd w:val="clear" w:fill="EEF5FF"/>
        </w:rPr>
        <w:t>BC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实施建设项目法人责任制的情况下，项目总经理的职权包括（）。</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负责筹措建设资金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组织工程建设实施</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负责组织项目试生产和单项工程预验收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负责提出项目竣工验收 申请 报告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编制并组织实施归还贷款和其他债务计划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B,C,E</w:t>
      </w:r>
      <w:r>
        <w:rPr>
          <w:b w:val="0"/>
          <w:bCs w:val="0"/>
          <w:color w:val="666A77"/>
          <w:sz w:val="19"/>
          <w:szCs w:val="19"/>
          <w:bdr w:val="none" w:color="auto" w:sz="0" w:space="0"/>
          <w:shd w:val="clear" w:fill="EEF5FF"/>
        </w:rPr>
        <w:t>您的答案是 </w:t>
      </w:r>
      <w:r>
        <w:rPr>
          <w:b/>
          <w:bCs/>
          <w:color w:val="66AAFF"/>
          <w:sz w:val="19"/>
          <w:szCs w:val="19"/>
          <w:shd w:val="clear" w:fill="EEF5FF"/>
        </w:rPr>
        <w:t>BCE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建设工程档案移交应符合的要求包括（）。</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列入城建档案管理部门接收范围的工程，建设单位在工程竣工验收后3个月内向城建档案管理部门移交一套符合规定的工程档案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停建、缓建工程的工程档案，暂由建设单位保管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工程档案的质量由建设单位进行 检查 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对改建、扩建和维修工程，由建设单位修改和完善工程档案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建设单位在组织工程竣工验收前，应向城建档案管理部门移交工程档案，办理移交手续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A,B</w:t>
      </w:r>
      <w:r>
        <w:rPr>
          <w:b w:val="0"/>
          <w:bCs w:val="0"/>
          <w:color w:val="666A77"/>
          <w:sz w:val="19"/>
          <w:szCs w:val="19"/>
          <w:bdr w:val="none" w:color="auto" w:sz="0" w:space="0"/>
          <w:shd w:val="clear" w:fill="EEF5FF"/>
        </w:rPr>
        <w:t>您的答案是 </w:t>
      </w:r>
      <w:r>
        <w:rPr>
          <w:b/>
          <w:bCs/>
          <w:color w:val="66AAFF"/>
          <w:sz w:val="19"/>
          <w:szCs w:val="19"/>
          <w:shd w:val="clear" w:fill="EEF5FF"/>
        </w:rPr>
        <w:t>AB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按照国际上的理解，我国（）的专业人员属于咨询工程师。</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建筑师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会计师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造价工程师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A,B,C,D</w:t>
      </w:r>
      <w:r>
        <w:rPr>
          <w:b w:val="0"/>
          <w:bCs w:val="0"/>
          <w:color w:val="666A77"/>
          <w:sz w:val="19"/>
          <w:szCs w:val="19"/>
          <w:bdr w:val="none" w:color="auto" w:sz="0" w:space="0"/>
          <w:shd w:val="clear" w:fill="EEF5FF"/>
        </w:rPr>
        <w:t>您的答案是 </w:t>
      </w:r>
      <w:r>
        <w:rPr>
          <w:b/>
          <w:bCs/>
          <w:color w:val="66AAFF"/>
          <w:sz w:val="19"/>
          <w:szCs w:val="19"/>
          <w:shd w:val="clear" w:fill="EEF5FF"/>
        </w:rPr>
        <w:t>ABCD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下列关于监理规划的说法中，正确的有（）。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监理规划的表述方式不应该格式化、标准化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监理规划具有针对性才能真正起到指导具体监理工作的作用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监理规划要随着 建设 工程的展开不断地补充、修改和完善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监理规划编写阶段不能按工程实施的各阶段来划分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监理规划在编写完成后需进行审核并经批准后方可实施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B,C,E</w:t>
      </w:r>
      <w:r>
        <w:rPr>
          <w:b w:val="0"/>
          <w:bCs w:val="0"/>
          <w:color w:val="666A77"/>
          <w:sz w:val="19"/>
          <w:szCs w:val="19"/>
          <w:bdr w:val="none" w:color="auto" w:sz="0" w:space="0"/>
          <w:shd w:val="clear" w:fill="EEF5FF"/>
        </w:rPr>
        <w:t>您的答案是 </w:t>
      </w:r>
      <w:r>
        <w:rPr>
          <w:b/>
          <w:bCs/>
          <w:color w:val="66AAFF"/>
          <w:sz w:val="19"/>
          <w:szCs w:val="19"/>
          <w:shd w:val="clear" w:fill="EEF5FF"/>
        </w:rPr>
        <w:t>BCE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我国现阶段强制推行建设工程监理制度的手段包括（）。</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经济手段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技术手段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行政手段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金融手段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法律手段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C,E</w:t>
      </w:r>
      <w:r>
        <w:rPr>
          <w:b w:val="0"/>
          <w:bCs w:val="0"/>
          <w:color w:val="666A77"/>
          <w:sz w:val="19"/>
          <w:szCs w:val="19"/>
          <w:bdr w:val="none" w:color="auto" w:sz="0" w:space="0"/>
          <w:shd w:val="clear" w:fill="EEF5FF"/>
        </w:rPr>
        <w:t>您的答案是 </w:t>
      </w:r>
      <w:r>
        <w:rPr>
          <w:b/>
          <w:bCs/>
          <w:color w:val="66AAFF"/>
          <w:sz w:val="19"/>
          <w:szCs w:val="19"/>
          <w:shd w:val="clear" w:fill="EEF5FF"/>
        </w:rPr>
        <w:t>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《建设工程 安全 生产管理条例》规定，建设工程施工前，施工单位负责项目管理的技术人员应当对有关安全施工的技术要求向（）作出详细说明。</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施工作业班组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施工作业人员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现场安全员</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现场技术员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bdr w:val="none" w:color="auto" w:sz="0" w:space="0"/>
          <w:shd w:val="clear" w:fill="EEF5FF"/>
        </w:rPr>
        <w:t>正确答案</w:t>
      </w:r>
      <w:r>
        <w:rPr>
          <w:rFonts w:hint="eastAsia" w:ascii="微软雅黑" w:hAnsi="微软雅黑" w:eastAsia="微软雅黑" w:cs="微软雅黑"/>
          <w:i w:val="0"/>
          <w:iCs w:val="0"/>
          <w:caps w:val="0"/>
          <w:color w:val="666A77"/>
          <w:spacing w:val="0"/>
          <w:sz w:val="19"/>
          <w:szCs w:val="19"/>
          <w:bdr w:val="none" w:color="auto" w:sz="0" w:space="0"/>
          <w:shd w:val="clear" w:fill="EEF5FF"/>
        </w:rPr>
        <w:t> </w:t>
      </w:r>
      <w:r>
        <w:rPr>
          <w:rFonts w:hint="eastAsia" w:ascii="微软雅黑" w:hAnsi="微软雅黑" w:eastAsia="微软雅黑" w:cs="微软雅黑"/>
          <w:b/>
          <w:bCs/>
          <w:i w:val="0"/>
          <w:iCs w:val="0"/>
          <w:caps w:val="0"/>
          <w:color w:val="55CC55"/>
          <w:spacing w:val="0"/>
          <w:sz w:val="19"/>
          <w:szCs w:val="19"/>
          <w:shd w:val="clear" w:fill="EEF5FF"/>
        </w:rPr>
        <w:t>B,C</w:t>
      </w:r>
      <w:r>
        <w:rPr>
          <w:rFonts w:hint="eastAsia" w:ascii="微软雅黑" w:hAnsi="微软雅黑" w:eastAsia="微软雅黑" w:cs="微软雅黑"/>
          <w:i w:val="0"/>
          <w:iCs w:val="0"/>
          <w:caps w:val="0"/>
          <w:color w:val="666A77"/>
          <w:spacing w:val="0"/>
          <w:sz w:val="19"/>
          <w:szCs w:val="19"/>
          <w:bdr w:val="none" w:color="auto" w:sz="0" w:space="0"/>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BC</w:t>
      </w:r>
      <w:r>
        <w:rPr>
          <w:rStyle w:val="7"/>
          <w:rFonts w:hint="eastAsia" w:ascii="微软雅黑" w:hAnsi="微软雅黑" w:eastAsia="微软雅黑" w:cs="微软雅黑"/>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bookmarkStart w:id="0" w:name="_GoBack"/>
      <w:bookmarkEnd w:id="0"/>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按（）分解建设工程目标是目标分解的最基本方式。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工程内容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工程重要性程度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工程阶段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工程难易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监理实施中，总监理工程师代表监理单位全面履行建设工程委托监理合同，承担合同中监理单位与业主方约定的监理责任与义务，因此，监理单位应给总监理工程师充分授权，这体现了（）的监理实施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公正、独立、自主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权责一致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总监理工程师是责任主体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总监理工程师是权力主体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工程建设监理是针对（）所实施的监督管理。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工程项目建设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工程项目施工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根据建设工程监理指导思想，总监理工程师应当调动项目监理组织中所有监理人员的积极性，协助业主达到（）的最终目的。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建立有效的约束协调机制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控制工程项目的投资、工期、质量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实现“三控、二管、一协调”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在预定的投资、进度和质量目标内建成工程项目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取得监理工程师注册证书的人员不少于15人，注册资金不少于50万元，是我国对（）级监理单位的资质要求。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某项工作的任务主要是采用常规的技术且属于设备密集型的工作，则该项工作为（）服务。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劳务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技术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在我国，甲级监理单位可以对（）等工程开展监理。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一、二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一、二、三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二、三、四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绝对比较法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概率分布法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监理单位只能在核定的（）内从事监理活动。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业务范围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监理组织机构中，拥有职能部门的监理组织形式有（）。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直线制和职能制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职能制和矩阵制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直线制和直线职能制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矩阵制和直线制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凡是（）的单位，均可称为监理单位。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经监理资质管理部门审查批准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取得监理资质证书，具有法人资格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从事工程 建设监督管理活动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从事工程 建设 招标代理活动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在确定工程项目控制目标之间关系时，它最大的困难是（）。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业主的要求不具体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各目标值之间相互影响，要做综合分析比较，达到系统满意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组织不健全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协调工作难以达到要求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建设工程监理规划在监理工作中起着重要的作用，下述对监理规划作用的表述中不正确的是（）。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监理规划需要对项目监理机构开展的各项监理工作作出全面、系统的组织和安排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监理规划的作用之一是政府建设工程监理主管机构对监理单位监督管理的依据，是监理单位在设立、定级、升级时应提交的主要资料之一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监理规划应当能够为业主监督监理合同的履行提供依据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监理单位对项目监理机构的工作进行考核，其主要依据之一就是监理规划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在某监理组织中，总监理工程师下设一些职能部门，职能部门分别从职能角度为执行总监理工程师决策服务，但不能下达命令和指示，这种组织形式是（）。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根据(建设工程监理规范)的规定，核查进场材料、设备、构配件的原始凭证和检测报告等质量证明文件，是（）的职责。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由项目监理机构的专业监理工程师编写，并经总监理工程师批准实施的监理文件是（）。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下列属于甲级工程监理 企业 资质等级标准之一的是（）。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企业负责人和技术负责人应当具有8年以上从事工程建设工作的经历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近3年内监理过5个以上二等房屋 建筑工程 项目或者3个以上二等专业工程项目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取得监理工程师注册证书的人员不少于15人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监理过2个以上房屋建筑工程项目或者1个以上专业工程项目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建设工程要严格按照（）要求，做好项目建议书、可行性研究报告、初步设计、开工报告和竣工验收等环节工作是工程项目成败的关键。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建设工程合同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建设工程信息管理系统中合同管理子系统具有（）功能。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工期延长时进行计划调整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项目结算与预算合同价的对比分析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合同执行情况的跟踪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 事故的处理记录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我国对建设工程监理单位实行资质（）制度。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分级审批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核查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下列关于建设程序与建设工程监理关系的表述中，正确的是（）。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建设工程监理为建设程序的规范化创造了条件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建设程序为建设工程监理提出了监理的任务和内容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建设工程监理可以保证建设程序的科学性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建设程序规定了监理工作的程序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建设工程信息管理系统的目标是（）。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实现质量目标的规划与控制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实现进度目标的规划与控制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实现投资目标的规划与控制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实现信息的系统管理及提供必要的决策支持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应用建设工程数据库确定拟建工程的目标时，宜（）。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分析拟建工程特点，找出拟建工程与已建类似工程之间的共同点，以此确定拟建工程的各项目标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明确拟建工程的基本技术要求，检索相近工程目标以确定拟建工程目标，适当进行数据调整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明确拟建工程的基本技术要求以检索相近工程，分析拟建工程与已建类似工程差异及对工程目标的影响，采取适当方式调整后确定拟建工程各项目标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完善数据库结构，数据宜有综合性，按建设工程基本特征确定目标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 建设 工程质量 管理 条例》规定， 施工 单位必须建立、健全（）制度，严格工序管理，做好隐蔽工程的质量 检查 和记录。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施工技术交底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质量的预控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质量的检验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从监理大纲、监理规划和监理实施细则内容的关联性来看，监理规划的作用是（）。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指导项目监理机构全面开展监理工作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指导监理 企业 全面开展监理工作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作为业主确认监理单位履行合同的依据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作为监理单位内部考核的依据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国有工程监理企业的改制过程中，介于提出改制 申请 与产权界定之间的工作是（）。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资产评估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股权设置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认缴出资额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制定公司章程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在建设工程实施过程中，如果仅仅采取被动控制措施，出现偏差是不可避免的，而且（），从而难以实现工程预定的目标。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采取纠偏措施是不可能的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采取纠偏措施是不经济的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偏差可能有累积效应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不能降低偏差的严重程度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（）是工程建设监理规划的编写依据之一。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工程建设合同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 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在建设工程数据库中，应当按（）对建设工程进行分类，这样较为直观，也易于为人接受和记忆。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投资额大小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投资来源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使用功能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按照《建设工程监理规范》，（）可以签发工程暂停令。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对于目标实际值偏离计划值的情况要采取措施加以纠正。根据偏差的具体情况，不改变总目标的计划值，调整后期实施计划，属（）情况。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轻度偏离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中度偏离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重度偏离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B、C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监理单位与承建单位是（）的关系。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管理与被管理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监理与被监理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商业性服务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“因引起工期延误带来的损失”．属于建设工程风险损失的（）方面。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进度风险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在建设工程目标控制中，相对而言，组织协调对（）的作用最为突出且最为直接。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进度控制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某项目监理机构由总监理工程师、专业监理工程师和监理员组成，在通常情况下，总监理工程师应履行（）职责。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定期提出进度控制报告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确定主要监理人员的岗位职责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提出工程变更方案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审核并签署项目竣工资料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下达开工令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下列关于非代理型CM模式的表述中，正确的是（）。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CM单位对设计单位有指令权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业主可能与少数施工单位和材料、设备供应单位签订合同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CM单位在设计阶段就参与工程实施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业主与CM单位签订咨询服务合同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GMP的具体数额是CM合同谈判中的焦点和难点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按照国际上的理解，我国（）的专业人员属于咨询工程师。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建筑师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会计师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造价工程师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下列关于监理规划的说法中，正确的有（）。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监理规划的表述方式不应该格式化、标准化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监理规划具有针对性才能真正起到指导具体监理工作的作用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监理规划要随着 建设 工程的展开不断地补充、修改和完善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监理规划编写阶段不能按工程实施的各阶段来划分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监理规划在编写完成后需进行审核并经批准后方可实施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下列关于控制流程“反馈”环节的表述中，正确的是（）。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反馈信息仅限于工程的投资、进度、质量信息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控制部门需要什么信息，取决于监理工作的需要以及工程的具体情况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反馈环节是投入与转换之间的环节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为了使整个控制过程流畅地进行，需要设计信息反馈系统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非正式信息反馈应当适时转化为正式信息反馈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 )都必须是监理工程师。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监理企业负责人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下列关于建设工程进度控制的表述中，正确的是（）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局部工期延误的严重程度与其对进度目标的影响程度之间不存在某种等值关系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在工程建设早期由于资料详细程度不够而无法编制进度计划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合理确定具体的搭接工作内容和搭接时间，是进度计划优化的重要内容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进度控制的重点对象是关键线路上的各项工作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组织协调对进度控制的作用最为突出且最为直接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建设工程实施阶段监理所依据的有关建设工程合同包括（）。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咨询合同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勘察合同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施工合同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设备采购合同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在风险对策中，工程 保险 的缺点表现在（）。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机会成本增加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难以确定投保人和被保险人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保险 合同 谈判常常耗费较多的时间和精力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投保人可能产生心理麻痹而导致增加实际损失和未投保损失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保险人的风险增大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监理工作的规范化体现在（）。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工作目标的确定性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监理实施细则的针对性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职责分工的严密性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工作的时序性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组织机构的稳定性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反映客观实体属性的是（）。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制定监理计划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加强领导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建设工程监理模式的选择与建设工程组织管理模式密切相关，以下关于监理模式的表述中正确的是（）。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平行承发包模式条件下，业主委托一个监理单位监理时，要求被委托的监理单位的总监理工程师有较高的工程技术能力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平行承发包模式条件下，业主委托多个监理单位监理时，各监理单位之间的相互协作与配合需业主进行协调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设计或 施工 总分包模式条件下，业主分别按设计阶段和施工阶段委托监理单位进 行实施阶段全过程的监理，有利于监理单位对设计阶段和施工阶段的工程投资、进度、质量控制统筹考虑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在项目总承包模式下，业主宜委托一家监理单位监理，也可按分包合同分别委托多家监理单位监理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实施建设工程监理的基本目的是（）。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对建设工程的实施进行规划、控制、协调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控制建设工程的投资、进度和质量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保证在计划的目标内将建设工程建成投入使用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协助建设单位在计划的目标内将建设工程建成投入使用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在建设工程实施过程中进行严格的质量控制，不仅可减少实施过程中的返工费用，而且可减少投入使用后的维修费用。这体现了建设工程质量目标和投资目标之间的（）。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对立关系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对立统一关系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既不对立又不统一的关系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（）控制是建立在预测和经验基础上的控制方法。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反馈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前馈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事后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在建设工程目标控制中，相对而言，组织协调对（）的作用最为突出且最为直接。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进度控制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（）是业主确认监理单位是否全面认真履行监理合同的主要依据。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建立有效的项目监理组织，首当其冲的工作是（）。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选择确定总监理工程师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明确监理总目标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确定监理工作内容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选定适合本项目的监理组织模式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下列关于信息沟通的表述中，不正确的是（）。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信息沟通就是交换和共享数据、信息和知识的过程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沟通手段基于计算机 网络 技术，不包括其它传统沟通方式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信息沟通应贯穿建设工程项目全过程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沟通内容包括与项目建设有关的所有知识和信息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监理规划的内容中，监理工作（）应当最先确定。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业主责任制是实行 建设 监理制的（）。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必要保证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重要条件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每一次控制循环结束，当工程呈现出与计划不同的状态时，应（）。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采取措施纠正工程与计划的偏差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修改计划以适应工程现状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同时采取AB两种方法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同时或单独采取AB之一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总监理工程师应履行的职责是（）。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签署工程计量原始凭证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编制各专业的监理实施细则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负责合同争议调解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负责各专业监理资料的收集、汇总及整理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工商管理机关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工程建设监理主管部门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（）阶段是影响 建设 工程投资的关键阶段。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项目监理组织在开展活动时离不开协调工作。下面的工作中，（）应与项目主进行协调并由业主作出决定。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审核承包商提出的索赔报告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同意接受承包商索赔要求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认定承包商索赔理由成立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确认承包商索赔计算正确与否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监理单位的业务范围是指（）。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工程类别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工程类别和资质等级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《建筑法》规定，从事建筑活动的（），应当依法取得相应的执业 资格 证书，并在执业资格证书许可的范围内从事建筑活动。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专业技术人员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建筑施工人员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依据《建设工程质量管理条例》的规定，供暖系统的最低保修期限为（）个采暖期。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交钥匙工程的设计阶段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设计总包单位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工艺设计过程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（）是工程建设监理规划的编写依据之一。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工程建设合同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 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组建一个完善的监理组织机构的步骤是（）。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确定监理机构目标、确定监理工作内容、监理机构的组织结构设计、制定监理工作流程和信息流程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选择组织结构形式、确定 管理 层次和管理跨度、划分监理机构部门、制定岗位职责和考核标准、选派监理人员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确定监理机构目标、选择组织结构形式、制定工作流程和信息流程、确定监理工作内容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选择组织结构形式、分解监理机构目标、配备监理人员、制定工作制度、编制工作计划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某城市污水处理工程的建筑安装工程费为2500万元，设备购置费为1100万元。依据《 建设 工程监理范围和规模标准规定》，该工程（）。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可以不实行监理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必须实行监理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仅建筑安装工程实行监理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设备制造实行监理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《建设工程监理规范》规定，对分包单位 资格 应审核的内容不包括（）的审核。</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分包单位的营业执照和特殊行业施工许可证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分包单位的业绩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拟分包工程的内容和范围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质量管理、技术管理制度（属于总包单位的）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按照《建设工程监理规范》，如果承包合同一方因另一方原因造成本方经济损失，应当（）向对方索取费用。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本方直接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通过上级主管部门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通过监理工程师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通过律师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《中华人民共和国建筑法》规定，工程监理人员认为工程施工不符合工程设计要求，施工技术标准或合同约定的，（）建筑施工企业改正。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应当报告建设单位要求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应当指导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命令源惟一的组织结构模式称为（）组织结构。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当（）情况发生时，总监理工程师应当下达停工令。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某工序质量不合格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工程质量有下降趋势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承包单位擅自将工程转包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承包单位生产率下降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在工程建设程序中，建设单位进行工具、器具、备品、备件等的制造或订货是（）阶段的工作。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施工安装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生产准备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竣工验收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乙级监理单位注册资金不得少于（）。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20万元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30万元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项目监理机构应建立的内部管理制度是（）。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劳动合同管理制度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监理责任 保险 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施工图纸会审及设计交底制度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监理工作日志制度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项目总承包模式具有的优点之一是（）。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合同关系简单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招标发包难度小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有利于质量控制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合同价格低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（）是工程建设监理主管机构对监理单位实施监督、管理的重要依据。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工程保险并不能转移建设工程的所有风险的原因（）。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存在不可保风险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工程保险合同的内容复杂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保险费没有统一固定的费率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有些风险不宜保险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合同条款发生分歧使转移失效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下列关于非代理型CM模式的表述中，正确的是（）。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CM单位对设计单位有指令权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业主可能与少数施工单位和材料、设备供应单位签订合同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CM单位在设计阶段就参与工程实施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业主与CM单位签订咨询服务合同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GMP的具体数额是CM合同谈判中的焦点和难点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ABEF</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下列关于建设工程质量目标全过程控制的表述中，正确的是（）。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对建设工程质量目标的所有内容进行控制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建设工程各阶段关于质量控制的侧重点不同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要避免不断提高质量目标的倾向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重点是设计阶段和 施工 阶段的质量控制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对建设工程所有内容的质量进行控制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编制工程监理实施细则的依据有（）。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技术资料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根据《中华人民共和国建筑法》，国家对建筑活动做出多种规定，其中包括（）方面的规定。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从事建筑活动的单位资质审查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建筑工程发包、承包、禁止转包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其他专业建筑工程的建设行为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施工许可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政府工程质量监督机构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组织作为生产要素之一，具有（）特点。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不可以替代其他生产要素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不能被其他生产要素替代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能使其他生产要素合理配置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可以提高其他生产要素的使用效益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对提高经济效益具有作用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总监理工程师在项目监理工作中的职责包括（）。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审查和处理工程变更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审批项目监理实施细则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负责隐蔽工程验收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主持整理工程项目的监理资料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当人员需要调整时，向监理公司提出建议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下列关于建设工程进度控制的表述中，正确的是（）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局部工期延误的严重程度与其对进度目标的影响程度之间不存在某种等值关系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在工程建设早期由于资料详细程度不够而无法编制进度计划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合理确定具体的搭接工作内容和搭接时间，是进度计划优化的重要内容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进度控制的重点对象是关键线路上的各项工作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组织协调对进度控制的作用最为突出且最为直接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 企业 从事 建设 工程监理活动，应当遵循“守法、诚信、公正、科学”的准则，其中“"守法”的具体要求为（）。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在核定的业务范围内开展经营活动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不伪造、涂改、出租、出借、转让、出卖《资质等级证书》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按照 合同 的约定认真履行其义务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离开原住所地承接监理业务，要主动向监理工程所在地省级建设行政主管部门备案登记，接受其指导和监督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建立健全内部管理规章制度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不影响监理效率的因素是（）。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建设工程强度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对工程的熟悉程度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监理人员素质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根据建设工程监理指导思想，总监理工程师应当调动项目监理组织中所有监理人员的积极性，协助业主达到（）的最终目的。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建立有效的约束协调机制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控制工程项目的投资、工期、质量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实现“三控、二管、一协调”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在预定的投资、进度和质量目标内建成工程项目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制定监理计划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加强领导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施工阶段监理工作的一项重要工作内容是制定监理工作程序，制定监理工作程序应体现事前控制和（）的要求。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事中控制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乙级监理单位注册资金不得少于（）。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20万元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30万元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在工程监理行业，能承担全过程、全方位监理任务的综合性监理 企业 与能承担某一专业监理任务的监理企业应当协调发展，这体现的是建设工程监理（）的发展趋势。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适应市场需求，优化工程监理企业结构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以市场需求为导向，向全方位、全过程监理转化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与国际惯例接轨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加强培训工作，不断提高从业人员素质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甲级工程监理企业的资质年检由（）办理。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中国监理协会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省、自治区、直辖市人民政府建设行政主管部门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建设部委托各省、自治区、直辖市人民政府建设行政主管部门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《中华人民共和国建筑法》规定，工程监理人员认为工程施工不符合工程设计要求，施工技术标准或合同约定的，（）建筑施工企业改正。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应当报告建设单位要求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应当指导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下列属于甲级工程监理 企业 资质等级标准之一的是（）。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企业负责人和技术负责人应当具有8年以上从事工程建设工作的经历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近3年内监理过5个以上二等房屋 建筑工程 项目或者3个以上二等专业工程项目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取得监理工程师注册证书的人员不少于15人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监理过2个以上房屋建筑工程项目或者1个以上专业工程项目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（）是工程建设监理主管机构对监理单位实施监督、管理的重要依据。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交钥匙工程的设计阶段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设计总包单位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工艺设计过程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按照《建设工程监理规范》，（）是监理人员对正在施工的部位或工序在现场进行的定期或不定期的监督活动。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巡视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平行检验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工程计量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旁站监理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工程建设监理目标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工程项目概况及工程建设监理目标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根据（）原理，总监理工程师应当将项目监理组织内的所有人、财、物充分利用起来。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要素有用性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主观能动性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动态相关性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规律效应性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监理工程师对质量控制的技术措施是（）。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审核施工单位质量保证体系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完善技术管理目标控制分工，落实技术控制责任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制定协调控制程序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考虑工程技术要求，合理确定建设工程组织管理模式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在工程项目的（）才能形成由项目业主、承建商和监理单位参加的三方管理体制。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 实施阶段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投资决策阶段和建设实施阶段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整个寿命周期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对于业主来说，建设工程实施阶段的风险主要是（）。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基本风险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社会风险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投机风险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纯风险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（）是社会公认的职业道德准则。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独立性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服务性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《建筑法》规定，从事建筑活动的（），应当依法取得相应的执业 资格 证书，并在执业资格证书许可的范围内从事建筑活动。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专业技术人员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建筑施工人员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《建设工程监理规范》规定，总监理工程师或专业监理工程师应（）专题会议，解决施工过程中的各种专项问题。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根据需要及时组织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定期主持召开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每月组织召开一次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按建设单位要求组织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实施建设工程监理（）。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有利于避免发生承建单位的不当建设行为，但不能避免发生建设单位的不当建设行为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有利于避免发生建设单位的不当建设行为，但不能避免发生承建单位的不当建设行为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既有利于避免发生承建单位的不当建设行为，又有利于避免发生建设单位的不当建设行为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既不能避免发生承建单位的不当建设行为，又不能避免发生建设单位的不当建设行为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监理工程师邀请建设行政主管部门的负责人员到施工现场对工程进行指导性巡视，属于组织协调方法中的（）。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专家会议法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情况介绍法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访问协调法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（）子系统将控制系统与被控制子系统以及外部环境系统联系起来。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监理规划的基本内容构成应当力求（）。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丰富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完整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建设单位应当自领取施工许可证之日起3个月内开工，因故不能按期开工的，应当向发证机关申请延期。（）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建设单位应当自领取施工许可证之日起3个月内开工，因故不能按期开工的，应当向发证机关申请延期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工程监理人员认为工程施工不符合工程设计要求、施工技术标准和合同约定的，有权要求建筑施工企业改正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监理工程师应当按照工程监理规范的要求，采取旁站、巡视和平行检验等形式，对建设工程实施监理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设计单位对设计文件选用的建筑材料、建筑构配件和设备，不得指定生产厂、供应商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建设工程监理过程中，被监理单位应当按照（）的规定接受监理。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监理单位给被监理单位的书面通知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项目法人给被监理单位的书面通知 项目法人给被监理单位的书面通知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工程设计监理的基本任务是（）。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编制设计要求、协助业主选择设计单位、设计跟踪监理与设计文件验收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控制投资、控制设计质量、控制设计进度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保证工程项目 安全 可靠性、适用性、经济性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保障业主正确决策、避免设计失误、优化工程设计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下列不属于建设工程目标分解原则的是按（）的原则。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工程部位分解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自上而下逐层分解，自下而上逐层综合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区别对待，有粗有细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工种分解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（）不包括在监理规划内容中。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监理方法与技术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下列关于风险回避的表述中，不正确的是（）。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回避一种风险，可能产生另—种新的风险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回避风险的同时，也失去了从风险中获益的可能性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回避风险有时可能不实际或不可能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回避风险是一种积极的风险对策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（）是以一定的方式中断风险源，使其不发生或不再发展，从而避免可能产生的潜在损失。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风险回避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在委托施工阶段监理的项目上，施工单位采购，报验的材料不合格，监理工程师不予签字，但施工单位却擅自使用并导致发生工程质量事故，（）。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施工单位承担赔偿责任，监理单位不承担连带赔偿责任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监理单位与施工单位承担连带责任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施工单位承担直接责任，监理单位承担监理责任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施工单位不承担责任，材料供应单位承担责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在工程建设程序中，建设单位进行工具、器具、备品、备件等的制造或订货是（）阶段的工作。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施工安装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生产准备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竣工验收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工程建设监理是针对（）所实施的监督管理。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工程项目建设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工程项目施工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在EPC模式中承包商承担的风险包括（）。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业主代表的工作失误风险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一个有经验的承包商不可预见且无法合理防范的自然力风险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对业主新提供数据的核查和解释风险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为圆满完成工程今后发生的一切困难和费用风险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《建设工程监理规范》规定，总监理工程师不得将（）等工作委托总监理工程师代表。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主持编写项目监理规划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审核工程款支付证书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签发工程暂停令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审批工程延期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调换不称职的监理人员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ABEF</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与建设工程组织管理的其他模式相比．EPC模式具有（）基本特征。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承包商承担大部风险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业主和承包商分担风险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业主管理工程实施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高层管理的参与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D+S总价合同模式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某项目监理机构由总监理工程师、专业监理工程师和监理员组成，在通常情况下，总监理工程师应履行（）职责。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定期提出进度控制报告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确定主要监理人员的岗位职责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提出工程变更方案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审核并签署项目竣工资料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下达开工令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下列关于建设工程质量目标全过程控制的表述中，正确的是（）。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对建设工程质量目标的所有内容进行控制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建设工程各阶段关于质量控制的侧重点不同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要避免不断提高质量目标的倾向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重点是设计阶段和 施工 阶段的质量控制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对建设工程所有内容的质量进行控制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我国现阶段强制推行建设工程监理制度的手段包括（）。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行政手段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金融手段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法律手段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PARTNERING模式与建设项目管理具有相同点主要表现在（）。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工作属性相同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服务对象相同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控制目标相同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工作内容相同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控制原理相同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 安全 生产管理条例》规定，建设工程施工前，施工单位负责项目管理的技术人员应当对有关安全施工的技术要求向（）作出详细说明。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施工作业班组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施工作业人员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现场安全员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现场技术员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违反《建设工程质量管理条例》规定，（）等注册执业人员因过错造成质量事故的，责令停止执业1年；造成重大质量事故的，吊销执业资格证书。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量监督工程师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造价工程师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注册结构工程师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注册建筑师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（每题2分，共35道小题，总分值70分）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项目监理机构利用一定的 检查 或检测手段，在承包单位自检的基础上，按照一定的比例独立进行检查或检测的活动，称为（）。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平行检验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交接检验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隐蔽工程验收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互检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监理例会是由（），按一定程序召开的，研究施工中出现的计划、进度、质量及工程</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款支付等问题的工地会议。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监理工程师组织与主持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监理工程师组织、业主主持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业主主持监理工程师组织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业主组织与主持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在施工监理过程中，减少第三方提出的索赔条件和机会，正确处理索赔等事宜，是投资控制的（）措施。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经济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技术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下列不属于建设工程目标分解原则的是按（）的原则。</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工程部位分解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自上而下逐层分解，自下而上逐层综合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区别对待，有粗有细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工种分解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在建设工程实施过程中，如果仅仅采取被动控制措施，出现偏差是不可避免的，而且（），从而难以实现工程预定的目标。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采取纠偏措施是不可能的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采取纠偏措施是不经济的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偏差可能有累积效应</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不能降低偏差的严重程度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（）不是工程建设监理规划的编写依据。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施工招标文件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应用建设工程数据库确定拟建工程的目标时，宜（）。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分析拟建工程特点，找出拟建工程与已建类似工程之间的共同点，以此确定拟建工程的各项目标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明确拟建工程的基本技术要求，检索相近工程目标以确定拟建工程目标，适当进行数据调整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明确拟建工程的基本技术要求以检索相近工程，分析拟建工程与已建类似工程差异及对工程目标的影响，采取适当方式调整后确定拟建工程各项目标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完善数据库结构，数据宜有综合性，按建设工程基本特征确定目标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“一个有经验的承包商不可预见且无法合理防范的自然力的作用”的风险，在（）模式中也由承包商承担。</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CM</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EPC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Partnering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Project Controlling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施工阶段产生（）风险的可能性最大。</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投资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进度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质量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《建设工程监理范围和规模标准规定》中要求建筑面积在（）平方米以上的住宅建设工程必须实行监理。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1万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2万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3万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5万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下列关于建设程序与建设工程监理关系的表述中，正确的是（）。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建设工程监理为建设程序的规范化创造了条件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建设程序为建设工程监理提出了监理的任务和内容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建设工程监理可以保证建设程序的科学性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建设程序规定了监理工作的程序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交钥匙工程的设计阶段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设计总包单位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工艺设计过程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业主委托某工程咨询公司进行全过程服务，但同时又委托其他工程咨询公司对其中某一或某些阶段的工作成果进行审查、评价，属于（）情况。</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全过程服务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阶段性服务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技术咨询服务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决策支持服务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对于业主来说，建设工程实施阶段的风险主要是（）。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基本风险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社会风险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投机风险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纯风险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（）是工程建设监理主管机构对监理单位实施监督、管理的重要依据。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监理规划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监理细则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在工程建设程序中，建设单位进行工具、器具、备品、备件等的制造或订货是（）阶段的工作。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建设准备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施工安装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生产准备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竣工验收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项目总承包模式具有的优点之一是（）。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合同关系简单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招标发包难度小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有利于质量控制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合同价格低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建立有效的项目监理组织，首当其冲的工作是（）。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选择确定总监理工程师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明确监理总目标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确定监理工作内容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选定适合本项目的监理组织模式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在采用传统的 建设 工程组织 管理 模式时，建筑师或工程师的工作内容是（）。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提供设计文件、监督 施工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提供设计文件、组织施工招标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提供设计文件、组织施工招标、监督施工、组织工程竣工验收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提供设计文件、组织施工招标、监督施工、审核和签署工程结算报告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国有工程监理 企业 改制为有限责任公司，企业改制筹备委员会在提出改制 申请 后，应顺序进行（）、认缴出资额等工作。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申请设立登记、股权设置、签发出资证明</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产权界定、资产评估、形成公司文件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形成公司文件、设立登记、申请设立登记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资产评估、产权界定、股权设置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制定监理计划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建立监理组织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加强领导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监理单位只能在核定的（）内从事监理活动。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监理范围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资质等级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业务范围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建设单位在领取了施工许可证以后，有理由不能按期开工时，经过办理有关延期手续，许可证的有效期限最长不超过（）个月。</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3</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6</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9</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建设工程的实施过程，表现为①实物形成过程，②价值形成过程。从投资控制的角度来看，较为关心的是（）。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实物形成过程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价值形成过程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实物、价值形成过程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价值逐渐形成增长过程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相对比较法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绝对比较法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概率分布法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对象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性质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下列属于建设工程目标控制经济措施的是（）。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明确目标控制人员的任务和职能分工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提出多个不同的技术方案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分析不同 合同 之间的相互联系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投资偏差分析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color w:val="000000"/>
          <w:sz w:val="21"/>
          <w:szCs w:val="21"/>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建设单位授予监理单位的权限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监理规划内容</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总监理工程师授予监理工程师的权限</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C</w:t>
      </w:r>
      <w:r>
        <w:rPr>
          <w:b w:val="0"/>
          <w:bCs w:val="0"/>
          <w:color w:val="666A77"/>
          <w:sz w:val="19"/>
          <w:szCs w:val="19"/>
          <w:bdr w:val="none" w:color="auto" w:sz="0" w:space="0"/>
          <w:shd w:val="clear" w:fill="EEF5FF"/>
        </w:rPr>
        <w:t>您的答案是 </w:t>
      </w:r>
      <w:r>
        <w:rPr>
          <w:b/>
          <w:bCs/>
          <w:color w:val="66AAFF"/>
          <w:sz w:val="19"/>
          <w:szCs w:val="19"/>
          <w:shd w:val="clear" w:fill="EEF5FF"/>
        </w:rPr>
        <w:t>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项目监理组织在开展活动时离不开协调工作。下面的工作中，（）应与项目主进行协调并由业主作出决定。</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审核承包商提出的索赔报告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同意接受承包商索赔要求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认定承包商索赔理由成立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确认承包商索赔计算正确与否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color w:val="000000"/>
          <w:kern w:val="0"/>
          <w:sz w:val="21"/>
          <w:szCs w:val="21"/>
          <w:lang w:val="en-US" w:eastAsia="zh-CN" w:bidi="ar"/>
        </w:rPr>
        <w:t>监理单位应公正、（）地开展监理工作，维护建设单位和承包单位的合法权益。</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公平、独立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独立、自主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公平、自由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认真、负责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甲级工程监理企业的资质年检由（）办理。</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建设部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中国监理协会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省、自治区、直辖市人民政府建设行政主管部门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建设部委托各省、自治区、直辖市人民政府建设行政主管部门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下列不属于建设工程文件的是（）。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项目可行性研究报告与评估文件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勘察设计单位提交业主的成果资料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法律法规文件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不影响监理效率的因素是（）。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建设工程强度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对工程的熟悉程度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监理人员素质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A</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《建设工程 安全 生产管理条例》规定，工程监理单位和监理工程师应当按照法律、法规和（）实施监理，并对建设工程安全生产承担监理责任。</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施工合同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项目管理规范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工程建设强制性标准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D</w:t>
      </w:r>
      <w:r>
        <w:rPr>
          <w:b w:val="0"/>
          <w:bCs w:val="0"/>
          <w:color w:val="666A77"/>
          <w:sz w:val="19"/>
          <w:szCs w:val="19"/>
          <w:bdr w:val="none" w:color="auto" w:sz="0" w:space="0"/>
          <w:shd w:val="clear" w:fill="EEF5FF"/>
        </w:rPr>
        <w:t>您的答案是 </w:t>
      </w:r>
      <w:r>
        <w:rPr>
          <w:b/>
          <w:bCs/>
          <w:color w:val="66AAFF"/>
          <w:sz w:val="19"/>
          <w:szCs w:val="19"/>
          <w:shd w:val="clear" w:fill="EEF5FF"/>
        </w:rPr>
        <w:t>A</w:t>
      </w:r>
      <w:r>
        <w:rPr>
          <w:rStyle w:val="7"/>
          <w:b/>
          <w:bCs/>
          <w:i w:val="0"/>
          <w:iCs w:val="0"/>
          <w:color w:val="EA5B5B"/>
          <w:sz w:val="19"/>
          <w:szCs w:val="19"/>
          <w:bdr w:val="none" w:color="auto" w:sz="0" w:space="0"/>
          <w:shd w:val="clear" w:fill="EEF5FF"/>
        </w:rPr>
        <w:t>回答错误</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下列费用中，属于监理直接成本的是（）。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管理 人员工资、津贴等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监理辅助人员的工资、津贴等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承揽监理业务的有关费用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业务培训费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w:t>
      </w:r>
      <w:r>
        <w:rPr>
          <w:b/>
          <w:bCs/>
          <w:color w:val="55CC55"/>
          <w:sz w:val="19"/>
          <w:szCs w:val="19"/>
          <w:shd w:val="clear" w:fill="EEF5FF"/>
        </w:rPr>
        <w:t>B</w:t>
      </w:r>
      <w:r>
        <w:rPr>
          <w:b w:val="0"/>
          <w:bCs w:val="0"/>
          <w:color w:val="666A77"/>
          <w:sz w:val="19"/>
          <w:szCs w:val="19"/>
          <w:bdr w:val="none" w:color="auto" w:sz="0" w:space="0"/>
          <w:shd w:val="clear" w:fill="EEF5FF"/>
        </w:rPr>
        <w:t>您的答案是 </w:t>
      </w:r>
      <w:r>
        <w:rPr>
          <w:b/>
          <w:bCs/>
          <w:color w:val="66AAFF"/>
          <w:sz w:val="19"/>
          <w:szCs w:val="19"/>
          <w:shd w:val="clear" w:fill="EEF5FF"/>
        </w:rPr>
        <w:t>B</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（每题3分，共10道小题，总分值30分）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制定本阶段资金使用计划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严格进行付款控制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严格控制工程变更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确认施工单位资质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A,B,C,E</w:t>
      </w:r>
      <w:r>
        <w:rPr>
          <w:b w:val="0"/>
          <w:bCs w:val="0"/>
          <w:color w:val="666A77"/>
          <w:sz w:val="19"/>
          <w:szCs w:val="19"/>
          <w:bdr w:val="none" w:color="auto" w:sz="0" w:space="0"/>
          <w:shd w:val="clear" w:fill="EEF5FF"/>
        </w:rPr>
        <w:t>您的答案是 </w:t>
      </w:r>
      <w:r>
        <w:rPr>
          <w:b/>
          <w:bCs/>
          <w:color w:val="66AAFF"/>
          <w:sz w:val="19"/>
          <w:szCs w:val="19"/>
          <w:shd w:val="clear" w:fill="EEF5FF"/>
        </w:rPr>
        <w:t>ABCE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下列仅属于施工阶段监理工作制度的有（）。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施工组织设计审核制度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合同条件拟定及审批制度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对外行文审批制度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设计交底制度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工程竣工验收制度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A,D,E</w:t>
      </w:r>
      <w:r>
        <w:rPr>
          <w:b w:val="0"/>
          <w:bCs w:val="0"/>
          <w:color w:val="666A77"/>
          <w:sz w:val="19"/>
          <w:szCs w:val="19"/>
          <w:bdr w:val="none" w:color="auto" w:sz="0" w:space="0"/>
          <w:shd w:val="clear" w:fill="EEF5FF"/>
        </w:rPr>
        <w:t>您的答案是 </w:t>
      </w:r>
      <w:r>
        <w:rPr>
          <w:b/>
          <w:bCs/>
          <w:color w:val="66AAFF"/>
          <w:sz w:val="19"/>
          <w:szCs w:val="19"/>
          <w:shd w:val="clear" w:fill="EEF5FF"/>
        </w:rPr>
        <w:t>ADE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监理规划应在（）后开始编制。</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签订委托监理合同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明确项目监理机构的工作目标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监理工作范围、内容确定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收到设计文件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监理工作程序确定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A,D</w:t>
      </w:r>
      <w:r>
        <w:rPr>
          <w:b w:val="0"/>
          <w:bCs w:val="0"/>
          <w:color w:val="666A77"/>
          <w:sz w:val="19"/>
          <w:szCs w:val="19"/>
          <w:bdr w:val="none" w:color="auto" w:sz="0" w:space="0"/>
          <w:shd w:val="clear" w:fill="EEF5FF"/>
        </w:rPr>
        <w:t>您的答案是 </w:t>
      </w:r>
      <w:r>
        <w:rPr>
          <w:b/>
          <w:bCs/>
          <w:color w:val="66AAFF"/>
          <w:sz w:val="19"/>
          <w:szCs w:val="19"/>
          <w:shd w:val="clear" w:fill="EEF5FF"/>
        </w:rPr>
        <w:t>AD</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损失控制计划系统一般应由（）部分组成。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　预防计划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灾难计划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应急计划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风险自留计划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风险回避计划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A,B,C</w:t>
      </w:r>
      <w:r>
        <w:rPr>
          <w:b w:val="0"/>
          <w:bCs w:val="0"/>
          <w:color w:val="666A77"/>
          <w:sz w:val="19"/>
          <w:szCs w:val="19"/>
          <w:bdr w:val="none" w:color="auto" w:sz="0" w:space="0"/>
          <w:shd w:val="clear" w:fill="EEF5FF"/>
        </w:rPr>
        <w:t>您的答案是 </w:t>
      </w:r>
      <w:r>
        <w:rPr>
          <w:b/>
          <w:bCs/>
          <w:color w:val="66AAFF"/>
          <w:sz w:val="19"/>
          <w:szCs w:val="19"/>
          <w:shd w:val="clear" w:fill="EEF5FF"/>
        </w:rPr>
        <w:t>ABC</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影响项目监理机构人员数量的主要因素有（）。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工程复杂程度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7"/>
          <w:b w:val="0"/>
          <w:bCs w:val="0"/>
          <w:i w:val="0"/>
          <w:iCs w:val="0"/>
          <w:color w:val="666A77"/>
        </w:rPr>
        <w:t>监理单位业务范围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监理人员专业结构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监理人员技术 职称 结构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监理机构组织结构和任务职能分工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A,E</w:t>
      </w:r>
      <w:r>
        <w:rPr>
          <w:b w:val="0"/>
          <w:bCs w:val="0"/>
          <w:color w:val="666A77"/>
          <w:sz w:val="19"/>
          <w:szCs w:val="19"/>
          <w:bdr w:val="none" w:color="auto" w:sz="0" w:space="0"/>
          <w:shd w:val="clear" w:fill="EEF5FF"/>
        </w:rPr>
        <w:t>您的答案是 </w:t>
      </w:r>
      <w:r>
        <w:rPr>
          <w:b/>
          <w:bCs/>
          <w:color w:val="66AAFF"/>
          <w:sz w:val="19"/>
          <w:szCs w:val="19"/>
          <w:shd w:val="clear" w:fill="EEF5FF"/>
        </w:rPr>
        <w:t>AE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编写监理规划应注意以下要求（）。</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7"/>
          <w:b w:val="0"/>
          <w:bCs w:val="0"/>
          <w:i w:val="0"/>
          <w:iCs w:val="0"/>
          <w:color w:val="666A77"/>
        </w:rPr>
        <w:t>基本内容的构成力求统—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具体内容应有针对性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充分体现建设单位的要求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7"/>
          <w:b w:val="0"/>
          <w:bCs w:val="0"/>
          <w:i w:val="0"/>
          <w:iCs w:val="0"/>
          <w:color w:val="666A77"/>
        </w:rPr>
        <w:t>与承包单位的技术水平相适应</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表达方式标准化、格式化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A,B,E</w:t>
      </w:r>
      <w:r>
        <w:rPr>
          <w:b w:val="0"/>
          <w:bCs w:val="0"/>
          <w:color w:val="666A77"/>
          <w:sz w:val="19"/>
          <w:szCs w:val="19"/>
          <w:bdr w:val="none" w:color="auto" w:sz="0" w:space="0"/>
          <w:shd w:val="clear" w:fill="EEF5FF"/>
        </w:rPr>
        <w:t>您的答案是 </w:t>
      </w:r>
      <w:r>
        <w:rPr>
          <w:b/>
          <w:bCs/>
          <w:color w:val="66AAFF"/>
          <w:sz w:val="19"/>
          <w:szCs w:val="19"/>
          <w:shd w:val="clear" w:fill="EEF5FF"/>
        </w:rPr>
        <w:t>ABE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编制工程监理实施细则的依据有（）。</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监理大纲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监理规划</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设计文件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技术资料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B,C,D,E</w:t>
      </w:r>
      <w:r>
        <w:rPr>
          <w:b w:val="0"/>
          <w:bCs w:val="0"/>
          <w:color w:val="666A77"/>
          <w:sz w:val="19"/>
          <w:szCs w:val="19"/>
          <w:bdr w:val="none" w:color="auto" w:sz="0" w:space="0"/>
          <w:shd w:val="clear" w:fill="EEF5FF"/>
        </w:rPr>
        <w:t>您的答案是 </w:t>
      </w:r>
      <w:r>
        <w:rPr>
          <w:b/>
          <w:bCs/>
          <w:color w:val="66AAFF"/>
          <w:sz w:val="19"/>
          <w:szCs w:val="19"/>
          <w:shd w:val="clear" w:fill="EEF5FF"/>
        </w:rPr>
        <w:t>BCDE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222D44"/>
          <w:kern w:val="0"/>
          <w:sz w:val="21"/>
          <w:szCs w:val="21"/>
          <w:lang w:val="en-US" w:eastAsia="zh-CN" w:bidi="ar"/>
        </w:rPr>
        <w:t>违反《建设工程质量管理条例》规定，（）等注册执业人员因过错造成质量事故的，责令停止执业1年；造成重大质量事故的，吊销执业资格证书。</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量监督工程师　</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监理工程师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造价工程师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注册结构工程师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注册建筑师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B,D,E</w:t>
      </w:r>
      <w:r>
        <w:rPr>
          <w:b w:val="0"/>
          <w:bCs w:val="0"/>
          <w:color w:val="666A77"/>
          <w:sz w:val="19"/>
          <w:szCs w:val="19"/>
          <w:bdr w:val="none" w:color="auto" w:sz="0" w:space="0"/>
          <w:shd w:val="clear" w:fill="EEF5FF"/>
        </w:rPr>
        <w:t>您的答案是 </w:t>
      </w:r>
      <w:r>
        <w:rPr>
          <w:b/>
          <w:bCs/>
          <w:color w:val="66AAFF"/>
          <w:sz w:val="19"/>
          <w:szCs w:val="19"/>
          <w:shd w:val="clear" w:fill="EEF5FF"/>
        </w:rPr>
        <w:t>BDE</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根据项目法人责任制原则，在实施建设工程监理的工程项目中，建设单位应当负责完成（）工作。</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　组织编写工程招标文件、投标资格预审、开标、评标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选择确定设计、施工单位</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7"/>
          <w:b w:val="0"/>
          <w:bCs w:val="0"/>
          <w:i w:val="0"/>
          <w:iCs w:val="0"/>
          <w:color w:val="666A77"/>
        </w:rPr>
        <w:t>确定工程项目投资、进度、质量总目标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筹集项目所需资金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E</w:t>
      </w:r>
      <w:r>
        <w:rPr>
          <w:rStyle w:val="7"/>
          <w:b w:val="0"/>
          <w:bCs w:val="0"/>
          <w:i w:val="0"/>
          <w:iCs w:val="0"/>
          <w:color w:val="666A77"/>
        </w:rPr>
        <w:t>实施目标控制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F</w:t>
      </w:r>
      <w:r>
        <w:rPr>
          <w:rStyle w:val="7"/>
          <w:b w:val="0"/>
          <w:bCs w:val="0"/>
          <w:i w:val="0"/>
          <w:iCs w:val="0"/>
          <w:color w:val="666A77"/>
        </w:rPr>
        <w:t>签订工程建设合同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bdr w:val="none" w:color="auto" w:sz="0" w:space="0"/>
          <w:shd w:val="clear" w:fill="EEF5FF"/>
        </w:rPr>
        <w:t>正确答案 </w:t>
      </w:r>
      <w:r>
        <w:rPr>
          <w:b/>
          <w:bCs/>
          <w:color w:val="55CC55"/>
          <w:sz w:val="19"/>
          <w:szCs w:val="19"/>
          <w:shd w:val="clear" w:fill="EEF5FF"/>
        </w:rPr>
        <w:t>B,C,D,F</w:t>
      </w:r>
      <w:r>
        <w:rPr>
          <w:b w:val="0"/>
          <w:bCs w:val="0"/>
          <w:color w:val="666A77"/>
          <w:sz w:val="19"/>
          <w:szCs w:val="19"/>
          <w:bdr w:val="none" w:color="auto" w:sz="0" w:space="0"/>
          <w:shd w:val="clear" w:fill="EEF5FF"/>
        </w:rPr>
        <w:t>您的答案是 </w:t>
      </w:r>
      <w:r>
        <w:rPr>
          <w:b/>
          <w:bCs/>
          <w:color w:val="66AAFF"/>
          <w:sz w:val="19"/>
          <w:szCs w:val="19"/>
          <w:shd w:val="clear" w:fill="EEF5FF"/>
        </w:rPr>
        <w:t>BCDF</w:t>
      </w:r>
      <w:r>
        <w:rPr>
          <w:rStyle w:val="7"/>
          <w:b/>
          <w:bCs/>
          <w:i w:val="0"/>
          <w:iCs w:val="0"/>
          <w:color w:val="62CE61"/>
          <w:sz w:val="19"/>
          <w:szCs w:val="19"/>
          <w:bdr w:val="none" w:color="auto" w:sz="0" w:space="0"/>
          <w:shd w:val="clear" w:fill="EEF5FF"/>
        </w:rPr>
        <w:t>回答正确</w:t>
      </w:r>
      <w:r>
        <w:rPr>
          <w:b w:val="0"/>
          <w:bCs w:val="0"/>
          <w:color w:val="BBC3CC"/>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color w:val="000000"/>
          <w:kern w:val="0"/>
          <w:sz w:val="21"/>
          <w:szCs w:val="21"/>
          <w:lang w:val="en-US" w:eastAsia="zh-CN" w:bidi="ar"/>
        </w:rPr>
        <w:t>某项目监理机构由总监理工程师、专业监理工程师和监理员组成，在通常情况下，总监理工程师应履行（）职责。</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7"/>
          <w:b w:val="0"/>
          <w:bCs w:val="0"/>
          <w:i w:val="0"/>
          <w:iCs w:val="0"/>
          <w:color w:val="BBC3CC"/>
          <w:sz w:val="19"/>
          <w:szCs w:val="19"/>
        </w:rPr>
        <w:t>3</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7"/>
          <w:b w:val="0"/>
          <w:bCs w:val="0"/>
          <w:i w:val="0"/>
          <w:iCs w:val="0"/>
          <w:color w:val="666A77"/>
        </w:rPr>
        <w:t>定期提出进度控制报告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7"/>
          <w:b w:val="0"/>
          <w:bCs w:val="0"/>
          <w:i w:val="0"/>
          <w:iCs w:val="0"/>
          <w:color w:val="666A77"/>
        </w:rPr>
        <w:t>确定主要监理人员的岗位职责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7"/>
          <w:b w:val="0"/>
          <w:bCs w:val="0"/>
          <w:i w:val="0"/>
          <w:iCs w:val="0"/>
          <w:color w:val="666A77"/>
        </w:rPr>
        <w:t>提出工程变更方案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7"/>
          <w:b w:val="0"/>
          <w:bCs w:val="0"/>
          <w:i w:val="0"/>
          <w:iCs w:val="0"/>
          <w:color w:val="666A77"/>
        </w:rPr>
        <w:t>审核并签署项目竣工资料</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E</w:t>
      </w:r>
      <w:r>
        <w:rPr>
          <w:rStyle w:val="7"/>
          <w:b w:val="0"/>
          <w:bCs w:val="0"/>
          <w:i w:val="0"/>
          <w:iCs w:val="0"/>
          <w:color w:val="666A77"/>
        </w:rPr>
        <w:t>下达开工令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bdr w:val="none" w:color="auto" w:sz="0" w:space="0"/>
          <w:shd w:val="clear" w:fill="EEF5FF"/>
        </w:rPr>
        <w:t>正确答案</w:t>
      </w:r>
      <w:r>
        <w:rPr>
          <w:rFonts w:hint="eastAsia" w:ascii="微软雅黑" w:hAnsi="微软雅黑" w:eastAsia="微软雅黑" w:cs="微软雅黑"/>
          <w:i w:val="0"/>
          <w:iCs w:val="0"/>
          <w:caps w:val="0"/>
          <w:color w:val="666A77"/>
          <w:spacing w:val="0"/>
          <w:sz w:val="19"/>
          <w:szCs w:val="19"/>
          <w:bdr w:val="none" w:color="auto" w:sz="0" w:space="0"/>
          <w:shd w:val="clear" w:fill="EEF5FF"/>
        </w:rPr>
        <w:t> </w:t>
      </w:r>
      <w:r>
        <w:rPr>
          <w:rFonts w:hint="eastAsia" w:ascii="微软雅黑" w:hAnsi="微软雅黑" w:eastAsia="微软雅黑" w:cs="微软雅黑"/>
          <w:b/>
          <w:bCs/>
          <w:i w:val="0"/>
          <w:iCs w:val="0"/>
          <w:caps w:val="0"/>
          <w:color w:val="55CC55"/>
          <w:spacing w:val="0"/>
          <w:sz w:val="19"/>
          <w:szCs w:val="19"/>
          <w:shd w:val="clear" w:fill="EEF5FF"/>
        </w:rPr>
        <w:t>B,D,E</w:t>
      </w:r>
      <w:r>
        <w:rPr>
          <w:rFonts w:hint="eastAsia" w:ascii="微软雅黑" w:hAnsi="微软雅黑" w:eastAsia="微软雅黑" w:cs="微软雅黑"/>
          <w:i w:val="0"/>
          <w:iCs w:val="0"/>
          <w:caps w:val="0"/>
          <w:color w:val="666A77"/>
          <w:spacing w:val="0"/>
          <w:sz w:val="19"/>
          <w:szCs w:val="19"/>
          <w:bdr w:val="none" w:color="auto" w:sz="0" w:space="0"/>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BDE</w:t>
      </w:r>
      <w:r>
        <w:rPr>
          <w:rStyle w:val="7"/>
          <w:rFonts w:hint="eastAsia" w:ascii="微软雅黑" w:hAnsi="微软雅黑" w:eastAsia="微软雅黑" w:cs="微软雅黑"/>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在采用传统的 建设 工程组织 管理 模式时，建筑师或工程师的工作内容是（）。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提供设计文件、监督 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提供设计文件、组织施工招标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提供设计文件、组织施工招标、监督施工、组织工程竣工验收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提供设计文件、组织施工招标、监督施工、审核和签署工程结算报告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按照《建设工程监理规范》，建设单位或承包单位提出的工程变更，应提交（）。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（）不是工程建设监理规划的编写依据。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施工招标文件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工程咨询公司对中、小企业承包商服务主要是指（）服务。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索赔咨询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技术咨询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成本估算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不同等风险量曲线所表示的风险量大小与风险坐标原点的距离（）。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成正比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成反比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不相关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不成比例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按照现行《建设工程文件归档整理规范》，属于建设单位短期保存的文件是（）。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不合格项目通知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供货单位资质材料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月付款报审与支付凭证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监理规划应当把握住工程项目运行的（）。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脉搏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趋势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某监理公司承担了某工程项目施工阶段的监理任务，在施工实施期，监理单位应收集的信息是（）。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建筑材料必试项目有关信息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建设单位前期准备和项目审批完成情况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当地施工单位管理水平、质量保证体系等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产品预计进入市场后的市场占有率、社会需求量等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施工阶段监理工作的一项重要工作内容是制定监理工作程序，制定监理工作程序应体现事前控制和（）的要求。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事中控制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同时适用于平行承发包、设计或施工总分包、项目总承包模式的委托监理模式是业主（）。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按不同合同标段委托多家监理单位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按不同建设阶段委托监理单位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委托一家监理单位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委托多家监理单位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在项目监理组织中，审核并确认分包单位、定期及不定期地巡视工地现场，负责工程计量量并签署原始凭证这几项工作涉及到了（）的岗位职责。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各专业或各子项目监理工程师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总监理工程师与监理员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总监理工程师与各专业或各子项目监理工程师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总监理工程师、各专业或各子项目监理工程师、监理员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在系统识别 建设 工程风险与合理地作出风险对策决策之间起着重要桥梁作用的是（）。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风险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风险评价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监理规划的内容中，监理工作（）应当最先确定。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（）是指监理企业允许其他单位或个人以本企业名义承揽监理业务。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转让监理业务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挂靠监理业务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转移监理业务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监理中介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组织构成的基本因素是（）。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职位、职权、职责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决策层、执行层、操作层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分工、协作、权责关系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管理部门、管理层次、管理跨度、管理职责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监理单位在（）文件中应当明确提出拟配备到工程项目中的主要监理人员名单，并对他们，的基本情况和资质进行介绍。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建设单位应当自领取施工许可证之日起3个月内开工，因故不能按期开工的，应当向发证机关申请延期。（）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建设单位应当自领取施工许可证之日起3个月内开工，因故不能按期开工的，应当向发证机关申请延期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工程监理人员认为工程施工不符合工程设计要求、施工技术标准和合同约定的，有权要求建筑施工企业改正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监理工程师应当按照工程监理规范的要求，采取旁站、巡视和平行检验等形式，对建设工程实施监理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设计单位对设计文件选用的建筑材料、建筑构配件和设备，不得指定生产厂、供应商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凡是（）的单位，均可称为监理单位。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经监理资质管理部门审查批准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取得监理资质证书，具有法人资格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从事工程 建设监督管理活动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从事工程 建设 招标代理活动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（）是社会公认的职业道德准则。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独立性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服务性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设计方案技术经济分析、论证、优化，属于工程项目目标控制的（）措施。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根据(建设工程监理规范)的规定，核查进场材料、设备、构配件的原始凭证和检测报告等质量证明文件，是（）的职责。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国外赠款、捐款建设的工程项目，一般由（）承担监理业务。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中国监理单位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外国监理单位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中国和外国监理单位合作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以中国监理单位为主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建设工程要严格按照（）要求，做好项目建议书、可行性研究报告、初步设计、开工报告和竣工验收等环节工作是工程项目成败的关键。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建设工程合同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检验检测机构对检测合格的施工起重机械和整体提升脚手架、模板等自升式架设设施，应当出具（），并对检查结果负责。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安全合格证明文件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符合性证明文件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安全管理证明文件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安全防范措施文件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在委托施工阶段监理的项目上，施工单位采购，报验的材料不合格，监理工程师不予签字，但施工单位却擅自使用并导致发生工程质量事故，（）。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施工单位承担赔偿责任，监理单位不承担连带赔偿责任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监理单位与施工单位承担连带责任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施工单位承担直接责任，监理单位承担监理责任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施工单位不承担责任，材料供应单位承担责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《建设工程监理规范》规定，分部工程的质量检验评定资料由（）负责签认。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业主委托某工程咨询公司进行全过程服务，但同时又委托其他工程咨询公司对其中某一或某些阶段的工作成果进行审查、评价，属于（）情况。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全过程服务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阶段性服务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技术咨询服务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决策支持服务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(中华人民共和国建筑法)中所规定的责令停业整顿，由（）决定。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建设监理行政主管部门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工商行政管理部门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颁发资质证书的机关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损失控制中，组织措施的首要任务是（）。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采取风险分隔措施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采取风险分散措施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明确各部门和人员在损失控制方面的职责分工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保证整个建设工程总体合同结构合理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监理规划的基本内容构成应当力求（）。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丰富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完整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当（）情况发生时，总监理工程师应当下达停工令。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某工序质量不合格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工程质量有下降趋势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承包单位擅自将工程转包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承包单位生产率下降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为了有效地进行目标控制，监理工程师需要采取组织措施。下面各项工作中，（）属于组织措施。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制定防止索赔措施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改善目标控制的工作流程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对工程变更进行技术可行性分析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建设工程强度＝（）。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工期／投资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投资／建设面积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工程建设监理是针对（）所实施的监督管理。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工程项目建设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工程项目施工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《建筑法》规定，实施建筑工程监理前，建设单位应当将委托的（），书面通知被监理的建筑施工企业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监理权限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总监理工程师在项目监理工作中的职责包括（）。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审查和处理工程变更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审批项目监理实施细则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负责隐蔽工程验收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主持整理工程项目的监理资料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当人员需要调整时，向监理公司提出建议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我国现阶段强制推行建设工程监理制度的手段包括（）。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行政手段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金融手段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法律手段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《工程监理企业资质管理规定》所规定的能够用来区分监理单位不同资质等级的标准包括（）。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对单位负责人的任职要求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对技术负责人的任职要求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注册资金数额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已监理过的工程数量和等级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对技术管理人员素质、数量、结构的要求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下列关于监理规划的说法中，正确的有（）。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监理规划的表述方式不应该格式化、标准化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监理规划具有针对性才能真正起到指导具体监理工作的作用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监理规划要随着 建设 工程的展开不断地补充、修改和完善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监理规划编写阶段不能按工程实施的各阶段来划分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监理规划在编写完成后需进行审核并经批准后方可实施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下列关于建设工程质量目标全过程控制的表述中，正确的是（）。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对建设工程质量目标的所有内容进行控制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建设工程各阶段关于质量控制的侧重点不同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要避免不断提高质量目标的倾向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重点是设计阶段和 施工 阶段的质量控制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对建设工程所有内容的质量进行控制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损失控制计划系统一般应由（）部分组成。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预防计划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灾难计划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应急计划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风险自留计划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风险回避计划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工程监理股份有限公司的特征包括（）。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有5个以上的发起人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股票要优先转让给公司原有股东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公司管理实行两权分离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公司账目必须公开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公司一定要公开向社会发行股票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ABEF</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实施建设项目法人责任制的情况下，项目总经理的职权包括（）。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负责筹措建设资金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组织工程建设实施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负责组织项目试生产和单项工程预验收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负责提出项目竣工验收 申请 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编制并组织实施归还贷款和其他债务计划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建设单位授予监理单位的权限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总监理工程师授予监理工程师的权限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监理单位应依据委托监理合同约定的工程质量保修期监理工作的时间、（）开展工作。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范围、内容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程序、方法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范围、监理合同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内容、方法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建设工程监理工作文件中的监理大纲是（）时编制的。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监理单位在投标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建设单位在招标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监理单位在签订合同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监理单位在实施监理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建设单位应当自领取施工许可证之日起3个月内开工，因故不能按期开工的，应当向发证机关申请延期。（）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建设单位应当自领取施工许可证之日起3个月内开工，因故不能按期开工的，应当向发证机关申请延期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工程监理人员认为工程施工不符合工程设计要求、施工技术标准和合同约定的，有权要求建筑施工企业改正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监理工程师应当按照工程监理规范的要求，采取旁站、巡视和平行检验等形式，对建设工程实施监理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设计单位对设计文件选用的建筑材料、建筑构配件和设备，不得指定生产厂、供应商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下列属于甲级工程监理 企业 资质等级标准之一的是（）。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企业负责人和技术负责人应当具有8年以上从事工程建设工作的经历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近3年内监理过5个以上二等房屋 建筑工程 项目或者3个以上二等专业工程项目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取得监理工程师注册证书的人员不少于15人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监理过2个以上房屋建筑工程项目或者1个以上专业工程项目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建设单位在领取了施工许可证以后，有理由不能按期开工时，经过办理有关延期手续，许可证的有效期限最长不超过（）个月。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在《建设工程监理规范》中，对监理单位的项目监理机构及其设施均作出了相应的规定，下列表述中不符合该规定的为（）。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监理单位履行施工阶段的委托监理合同时，必须在施工现场建立项目监理机构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项目监理机构的监理人员应专业配套且数量满足工程项目监理工作的需要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当总监理工程师需要调整时，监理单位应征得承包单位同意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在大中型项目的监理工作中，项目监理机构应实施监理工作的计算机辅助管理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由于组织机构内部各要素之间既相互联系、相互依存，又相互排斥、相互制约，所以组织机构活动的整体效应不等于其各局部效应的简单相加，这反映了组织机构活动的（）基本 原理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规律效应性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主观能动性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要素有用性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动态相关性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制定监理计划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加强领导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按照《建设工程监理规范》，（）是监理人员对正在施工的部位或工序在现场进行的定期或不定期的监督活动。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巡视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平行检验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工程计量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旁站监理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按我国目前的建设程序，大中型项目的建设过程大体分为（）和项目实施两大阶段。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可行性研究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项目建设方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编制可研报告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项目决策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工程建设监理投资控制是指监理工程师力求使项目在满足（）的前提下使项目实际投资不超过计划投资的管理活动。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质量和进度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质量和 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 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项目最终决策文件是(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项目建议书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经批准的项目建议书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经批准的可行性研究报告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我国建设工程各项管理制度形成了相互关联体系，以下正确的表述为（）。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建立投资约束机制，项目法人负责项目资金筹措、施工组织、生产经营及资产保值增值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建设工程监理制是实行项目法人责任制的必要条件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建设工程监理制的主要内容是：控制建设工程投资、工期和质量；进行建设工程 合同 管理；协调有关单位的工作关系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合同管理制的基本内容是在合同中要有明确的质量要求、履约担保和违约处罚条款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工程建设监理的（）是控制工程 建设 的投资、建设工期和工程质量，进行工程建设合同管理，协调有关单位间的工作关系。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中心任务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基本方法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主要目的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按照《建设工程监理规范》，（）可以签发工程暂停令。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下列不属于建设工程文件的是（）。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项目可行性研究报告与评估文件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勘察设计单位提交业主的成果资料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法律法规文件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监理工程师应明确，施工现场安全由（）负责。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建设单位和施工企业共同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监理单位和施工企业共同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建设单位、施工企业和监理单位共同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《建设工程监理规范》规定，分部工程的质量检验评定资料由（）负责签认。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《中华人民共和国建筑法》规定，工程监理人员认为工程施工不符合工程设计要求，施工技术标准或合同约定的，（）建筑施工企业改正。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应当报告建设单位要求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应当指导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按照《建设工程监理规范》，如果承包合同一方因另一方原因造成本方经济损失，应当（）向对方索取费用。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本方直接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通过上级主管部门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通过监理工程师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通过律师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监理规划中，属质量目标控制方法与措施的内容为（）。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质量目标规划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质量目标审核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质量目标状况的动态分析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质量信息及时归档保存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某投标人在招标工程开标后发现自己由于报价失误，比正常报价少报20％，虽然被确定为中标人，但拒绝与业主签订施工合同 ，该风险对策为（）。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风险回避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损失控制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提请当地城建档案管理部门对工程档案进行预验收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反映项目实施阶段的原材料实际消耗量、机械台班数和人工工日数的信息为（）。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流动信息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固定信息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项目外部信息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管理型信息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工程监理企业只有连续（）年年检合格，才能 申请 晋升上一个资质等级。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Project Controlling咨询单位不参与项目具体的实施过程和管理工作，其核心工作是（）。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信息处理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设计和施工文件的审查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各施工单位施工进度的协调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目标控制的效果直接取决于（）。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目标控制效果的评价是否科学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目标控制措施是否得力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目标规划的质量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目标计划的质量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建设工程合同约定的质量目标（）国家强制性质量条文的要求。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应当高于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不得低于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应当等于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可以低于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建设工程监理模式的选择与建设工程组织管理模式密切相关，以下关于监理模式的表述中正确的是（）。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平行承发包模式条件下，业主委托一个监理单位监理时，要求被委托的监理单位的总监理工程师有较高的工程技术能力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平行承发包模式条件下，业主委托多个监理单位监理时，各监理单位之间的相互协作与配合需业主进行协调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设计或 施工 总分包模式条件下，业主分别按设计阶段和施工阶段委托监理单位进 行实施阶段全过程的监理，有利于监理单位对设计阶段和施工阶段的工程投资、进度、质量控制统筹考虑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在项目总承包模式下，业主宜委托一家监理单位监理，也可按分包合同分别委托多家监理单位监理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关于工程项目三大目标的内容在监理规划的（）中规定。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建设工程监理目标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工程项目概况及建设工程监理目标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（）是根据 建设 工程风险的特质分析大量的统计数据，当损失值符合一定的理论概率分布或与其近似吻合时，可由特定的几个参数来确定损失值的概率分布。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绝对比较法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概率分布法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理论概率分布法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（）是指单位时间内投入的建设工程资金数量。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建设工程速度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建设工程进度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根据（）原理，总监理工程师应当将项目监理组织内的所有人、财、物充分利用起来。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要素有用性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主观能动性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动态相关性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规律效应性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矩阵制监理组织形式的主要优点是（）。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权力集中，隶属关系明确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命令统一，决策迅速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发挥职能机构的专业管理作用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机动性大，适应性好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工程监理股份有限公司的特征包括（）。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有5个以上的发起人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股票要优先转让给公司原有股东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公司管理实行两权分离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公司账目必须公开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公司一定要公开向社会发行股票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下列关于Project Controlling模式的表述中，正确的是（）。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Project Controlling方是业主的决策支持机构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Project Controlling模式的核心是以工程的信息流指导和控制工程的物质流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业主可以向Project Controlling方的具体工作人员下达指令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采用Project Controlling模式时，不再需要 建设 项目 管理 咨询单位的信息管理工作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Project Controlling模式是工程咨询与信息技术相结合的产物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违反(建设工程质量管理条例)规定，（）等执业人员因过错造成质量事故的，责令停业（）年；造成重大质量事故的，吊销执业资格证书，5年以内不予注册；情节特别恶劣的，终身不予注册。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　质量监督工程师和造价工程师、2年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注册建筑和注册结构工程师、1年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造价工程师、1年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进度风险导致的损失包括（）。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第三者责任的损失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财产损失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货币的时间价值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为赶上计划进度所需的额外费用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延期投入使用的收入损失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制定本阶段资金使用计划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严格进行付款控制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严格控制工程变更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确认施工单位资质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风险自留指将风险留给自己承担，是从企业内部财务的角度应对风险，其类型可分为（）类型。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非计划性风险自留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计划性风险白留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损失可准确预测自留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别无选择风险白留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期望值损失不严重自留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在实施监理的工程项目中，监理单位能够以监理身份出现是由于（）。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建设单位事先取得承包单位的同意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工程建设监理法规的规定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经建设单位的委托成为建设单位的代表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监理单位接受了建设单位的委托和授权，并签定了监理合同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其他工程建设合同中加以明确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下列关于控制流程“反馈”环节的表述中，正确的是（）。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反馈信息仅限于工程的投资、进度、质量信息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控制部门需要什么信息，取决于监理工作的需要以及工程的具体情况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反馈环节是投入与转换之间的环节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为了使整个控制过程流畅地进行，需要设计信息反馈系统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非正式信息反馈应当适时转化为正式信息反馈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我国对建设工程监理的市场准入采取了（）控制。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企业资质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人员资格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E4EFFF"/>
          <w:lang w:val="en-US" w:eastAsia="zh-CN" w:bidi="ar"/>
        </w:rPr>
        <w:t>《建筑法》规定，实施建筑工程监理前，建设单位应当将委托的（），书面通知被监理的建筑施工企业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7"/>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E4EFFF"/>
        </w:rPr>
        <w:t>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E4EFFF"/>
        </w:rPr>
        <w:t>监理内容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E4EFFF"/>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E4EFFF"/>
        </w:rPr>
        <w:t>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E4EFFF"/>
        </w:rPr>
        <w:t>监理权限</w:t>
      </w:r>
    </w:p>
    <w:p>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bdr w:val="none" w:color="auto" w:sz="0" w:space="0"/>
          <w:shd w:val="clear" w:fill="56A2FF"/>
          <w:lang w:val="en-US" w:eastAsia="zh-CN" w:bidi="ar"/>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ABE</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施工阶段产生（）风险的可能性最大。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在对建设工程三大目标对立统一关系进行分析时，同样需要将投资、进度、质量三大目标作为（）统筹考虑，力求实现整个目标系统最优。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一个系统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目标规划和计划结合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客观规律及制约因素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统一的关系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按照《建设工程监理规范》，建设单位或承包单位提出的工程变更，应提交（）。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按照现行《建设工程文件归档整理规范》，属于建设单位短期保存的文件是（）。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不合格项目通知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供货单位资质材料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月付款报审与支付凭证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监理工程师的注册、根据注册内容的不同分为三种形式，其中初始注册有效期为（）年，续期注册的有效期为（）年。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2，4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2，2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2，5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监理规划中，属质量目标控制方法与措施的内容为（）。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质量目标规划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质量目标审核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质量目标状况的动态分析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质量信息及时归档保存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施工人员对涉及结构安全的试块、试件以及有关材料，应当在（）监督下现场取样，并送具有相应资质等级的质量检测单位进行检测。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施工企业质量管理部门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设计单位或监理单位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建设单位或监理单位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工程质量监督机构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由项目监理机构的专业监理工程师编写，并经总监理工程师批准实施的监理文件是（）。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协助建设单位在计划的目标内将建设工程建成投入使用，是建设工程监理（）的内涵。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技术服务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管理服务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独立性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国际上，工程咨询公司最基本、最广泛的业务是（）。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为业主服务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为承包商服务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为贷款方服务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联合承包工程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在工程项目的（）才能形成由项目业主、承建商和监理单位参加的三方管理体制。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 实施阶段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投资决策阶段和建设实施阶段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整个寿命周期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监理工程师邀请建设行政主管部门的负责人员到施工现场对工程进行指导性巡视，属于组织协调方法中的（）。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专家会议法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情况介绍法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访问协调法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建立并完善项目监理组织的工作主要应由（）负责。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监理单位技术负责人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项目业主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当（）情况发生时，总监理工程师应当下达停工令。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某工序质量不合格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工程质量有下降趋势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承包单位擅自将工程转包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承包单位生产率下降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根据我国建筑法的规定，在建的建筑工程因故中止施工的，建设单位应当自中止施工之日（）内，向发证机关报告。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一个月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二个月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三个月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为了有效地进行目标控制，监理工程师需要采取组织措施。下面各项工作中，（）属于组织措施。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制定防止索赔措施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改善目标控制的工作流程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对工程变更进行技术可行性分析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按（）分解建设工程目标是目标分解的最基本方式。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工程内容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工程重要性程度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工程阶段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工程难易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监理规划是（）对监理单位实行监督管理的重要依据。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监理协会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工程建设监理主管机构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（）是社会公认的职业道德准则。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独立性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服务性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项目监理机构应建立的内部管理制度是（）。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劳动合同管理制度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监理责任 保险 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施工图纸会审及设计交底制度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监理工作日志制度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在施工监理过程中，减少第三方提出的索赔条件和机会，正确处理索赔等事宜，是投资控制的（）措施。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在建设工程信息管理系统的组织文件中，应作好（）工作。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项目领导者的培训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开发人员的学习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管理人员的任务分工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使用人员的培训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应用建设工程数据库确定拟建工程的目标时，宜（）。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分析拟建工程特点，找出拟建工程与已建类似工程之间的共同点，以此确定拟建工程的各项目标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明确拟建工程的基本技术要求，检索相近工程目标以确定拟建工程目标，适当进行数据调整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明确拟建工程的基本技术要求以检索相近工程，分析拟建工程与已建类似工程差异及对工程目标的影响，采取适当方式调整后确定拟建工程各项目标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完善数据库结构，数据宜有综合性，按建设工程基本特征确定目标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业主委托某工程咨询公司进行全过程服务，但同时又委托其他工程咨询公司对其中某一或某些阶段的工作成果进行审查、评价，属于（）情况。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全过程服务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阶段性服务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技术咨询服务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决策支持服务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国外赠款、捐款建设的工程项目，一般由（）承担监理业务。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中国监理单位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外国监理单位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中国和外国监理单位合作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以中国监理单位为主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损失控制中，组织措施的首要任务是（）。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采取风险分隔措施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采取风险分散措施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明确各部门和人员在损失控制方面的职责分工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保证整个建设工程总体合同结构合理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（）是指监理企业允许其他单位或个人以本企业名义承揽监理业务。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转让监理业务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挂靠监理业务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转移监理业务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监理中介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监理单位应公正、（）地开展监理工作，维护建设单位和承包单位的合法权益。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公平、独立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公平、自由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认真、负责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在工程建设程序中，建设单位进行工具、器具、备品、备件等的制造或订货是（）阶段的工作。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施工安装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生产准备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竣工验收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一个组织内的管理跨度与管理层次之间是（）。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没有关系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正比关系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反比关系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不确定关系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Project Controlling咨询单位不参与项目具体的实施过程和管理工作，其核心工作是（）。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信息处理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设计和施工文件的审查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各施工单位施工进度的协调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矩阵制监理组织形式的主要优点是（）。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权力集中，隶属关系明确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命令统一，决策迅速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发挥职能机构的专业管理作用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机动性大，适应性好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（）编写阶段可按项目实施各阶段来划分。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下列关于质量风险导致损失的表述中，正确的是（）。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质量风险只会增加返工费用，不会造成工期延误损失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质量风险只会增加返工费用，不会造成第三者责任损失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质量风险既会造成工期延误损失，也会造成第三者责任损失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质量风险只会造成工期延误损失，不会造成第三者责任损失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工程保险并不能转移建设工程的所有风险的原因（）。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存在不可保风险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工程保险合同的内容复杂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保险费没有统一固定的费率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有些风险不宜保险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合同条款发生分歧使转移失效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下列仅属于施工阶段监理工作制度的有（）。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施工组织设计审核制度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合同条件拟定及审批制度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对外行文审批制度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设计交底制度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工程竣工验收制度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组织构成一般是上小下大的形式，由（）等密切相关、相互制约的因素组成。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管理 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管理跨度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指挥协调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风险自留指将风险留给自己承担，是从企业内部财务的角度应对风险，其类型可分为（）类型。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非计划性风险自留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计划性风险白留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损失可准确预测自留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别无选择风险白留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期望值损失不严重自留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组织作为生产要素之一，具有（）特点。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不可以替代其他生产要素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不能被其他生产要素替代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能使其他生产要素合理配置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可以提高其他生产要素的使用效益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对提高经济效益具有作用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实施建设项目法人责任制的情况下，项目总经理的职权包括（）。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负责筹措建设资金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组织工程建设实施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负责组织项目试生产和单项工程预验收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负责提出项目竣工验收 申请 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编制并组织实施归还贷款和其他债务计划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《建设工程监理规范》规定，总监理工程师不得将（）等工作委托总监理工程师代表。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主持编写项目监理规划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审核工程款支付证书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签发工程暂停令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审批工程延期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调换不称职的监理人员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信息的特点包括（）。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时效性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目的性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系统性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真实性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连续性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违反(建设工程质量管理条例)规定，（）等执业人员因过错造成质量事故的，责令停业（）年；造成重大质量事故的，吊销执业资格证书，5年以内不予注册；情节特别恶劣的，终身不予注册。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　质量监督工程师和造价工程师、2年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注册建筑和注册结构工程师、1年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造价工程师、1年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项目监理组织实施工程项目监理的程序中，应包含实施（）内容。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与业主签订监理合同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编制监理细则并据此开展监理工作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收集有关资料与编制监理规划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参与验收，签署建设工程监理意见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向业主提交建设工程监理档案资料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bdr w:val="none" w:color="auto" w:sz="0" w:space="0"/>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在采用传统的 建设 工程组织 管理 模式时，建筑师或工程师的工作内容是（）。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提供设计文件、监督 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提供设计文件、组织施工招标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提供设计文件、组织施工招标、监督施工、组织工程竣工验收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提供设计文件、组织施工招标、监督施工、审核和签署工程结算报告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下列关于风险回避的表述中，不正确的是（）。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回避一种风险，可能产生另—种新的风险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回避风险的同时，也失去了从风险中获益的可能性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回避风险有时可能不实际或不可能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回避风险是一种积极的风险对策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目标控制的效果直接取决于（）。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目标控制效果的评价是否科学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目标控制措施是否得力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目标规划的质量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目标计划的质量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建设工程合同约定的质量目标（）国家强制性质量条文的要求。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应当高于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不得低于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应当等于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可以低于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监理单位只能在核定的（）内从事监理活动。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业务范围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实施建设工程监理（）。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有利于避免发生承建单位的不当建设行为，但不能避免发生建设单位的不当建设行为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有利于避免发生建设单位的不当建设行为，但不能避免发生承建单位的不当建设行为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既有利于避免发生承建单位的不当建设行为，又有利于避免发生建设单位的不当建设行为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既不能避免发生承建单位的不当建设行为，又不能避免发生建设单位的不当建设行为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（）是指监理企业允许其他单位或个人以本企业名义承揽监理业务。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转让监理业务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挂靠监理业务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转移监理业务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监理中介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凡是（）的单位，均可称为监理单位。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经监理资质管理部门审查批准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取得监理资质证书，具有法人资格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从事工程 建设监督管理活动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从事工程 建设 招标代理活动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项目监理组织在开展活动时离不开协调工作。下面的工作中，（）应与项目主进行协调并由业主作出决定。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审核承包商提出的索赔报告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同意接受承包商索赔要求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认定承包商索赔理由成立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确认承包商索赔计算正确与否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如果监理工程师出现工作过失，违反了合同约定，由（）向建设单位承担违约责任。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A和B共同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关于工程项目三大目标的内容在监理规划的（）中规定。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建设工程监理目标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工程项目概况及建设工程监理目标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工程建设监理是针对（）所实施的监督管理。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工程项目建设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工程项目施工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将风险分为财产风险、人身风险和责任风险是按风险（）进行的分类。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分析依据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产生原因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潜在损失形态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由风险量相同的风险事件所形成的曲线称为（）。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等风险量曲线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风险等量曲线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风险量函数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组建一个完善的监理组织机构的步骤是（）。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确定监理机构目标、确定监理工作内容、监理机构的组织结构设计、制定监理工作流程和信息流程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选择组织结构形式、确定 管理 层次和管理跨度、划分监理机构部门、制定岗位职责和考核标准、选派监理人员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确定监理机构目标、选择组织结构形式、制定工作流程和信息流程、确定监理工作内容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选择组织结构形式、分解监理机构目标、配备监理人员、制定工作制度、编制工作计划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根据我国相关规定，对工程监理企业资质年检的内容为（）。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资质条件是否符合资质等级标准，是否存在质量、市场行为等方面的违法违规行为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甲级监理企业监理工程师注册人员数量不少于25人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注册资金是否达到增项资质标准要求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对参加年检的工程监理企业作出年检结论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工程设计监理的基本任务是（）。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编制设计要求、协助业主选择设计单位、设计跟踪监理与设计文件验收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控制投资、控制设计质量、控制设计进度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保证工程项目 安全 可靠性、适用性、经济性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保障业主正确决策、避免设计失误、优化工程设计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下列属于建设工程目标控制经济措施的是（）。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明确目标控制人员的任务和职能分工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提出多个不同的技术方案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分析不同 合同 之间的相互联系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投资偏差分析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命令源惟一的组织结构模式称为（）组织结构。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工程建设监理投资控制是指监理工程师力求使项目在满足（）的前提下使项目实际投资不超过计划投资的管理活动。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质量和进度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质量和 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 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《建设工程质量管理条例》规定，建设工程发包单位不得迫使承包方以（）。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低于市场的价格竞标，不得任意压缩合理工期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低于成本的价格竞标，不得任意压缩合理工期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低于市场的价格竞标，不得降低工程质量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低于成本的价格竞标，不得降低工程质量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被动控制也可以表述为（）。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开环控制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事前控制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根据建设工程监理指导思想，总监理工程师应当调动项目监理组织中所有监理人员的积极性，协助业主达到（）的最终目的。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建立有效的约束协调机制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控制工程项目的投资、工期、质量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实现“三控、二管、一协调”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在预定的投资、进度和质量目标内建成工程项目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主动控制与被动控制的不同之处在于（）。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控制者不同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控制对象不同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控制系统构成不同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纠正方式不同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项目监理机构应建立的内部管理制度是（）。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劳动合同管理制度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监理责任 保险 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施工图纸会审及设计交底制度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监理工作日志制度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施工阶段监理工作的一项重要工作内容是制定监理工作程序，制定监理工作程序应体现事前控制和（）的要求。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事中控制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通过对产生偏差原因的分析，研究制定纠偏措施，是（）。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被动控制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在确定了 建设 工程项目 管理 软件应用的目标后，接下来进行的工作是（）。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确定项目管理软件的应用需求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进行项目管理软件的应用规划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确定项目管理软件的应用范围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进行项目管理软件的选择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某城市污水处理工程的建筑安装工程费为2500万元，设备购置费为1100万元。依据《 建设 工程监理范围和规模标准规定》，该工程（）。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可以不实行监理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必须实行监理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仅建筑安装工程实行监理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设备制造实行监理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建设单位授予监理单位的权限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总监理工程师授予监理工程师的权限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设计方案技术经济分析、论证、优化，属于工程项目目标控制的（）措施。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检验检测机构对检测合格的施工起重机械和整体提升脚手架、模板等自升式架设设施，应当出具（），并对检查结果负责。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安全合格证明文件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符合性证明文件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安全管理证明文件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安全防范措施文件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监理工程师对质量控制的技术措施是（）。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审核施工单位质量保证体系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完善技术管理目标控制分工，落实技术控制责任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制定协调控制程序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考虑工程技术要求，合理确定建设工程组织管理模式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《中华人民共和国建筑法》规定，负责颁发工程施工许可证的部门及其工作人员对不符合施工条件的建筑工程颁发施工许可证，造成损失的，（）。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由该部门承担相应的赔偿责任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由责任人员承担相应的赔偿责任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对该部门处以罚款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对责任人员处以罚款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在施工监理过程中，减少第三方提出的索赔条件和机会，正确处理索赔等事宜，是投资控制的（）措施。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监理规划应在（）后开始编制。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签订委托监理合同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明确项目监理机构的工作目标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监理工作范围、内容确定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收到设计文件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监理工作程序确定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组织构成一般是上小下大的形式，由（）等密切相关、相互制约的因素组成。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管理 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管理跨度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指挥协调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监理工作中一般需要制定（）工作制度。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施工招标阶段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施工阶段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项目监理机构内部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信息管理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 安全 生产管理条例》规定，建设工程施工前，施工单位负责项目管理的技术人员应当对有关安全施工的技术要求向（）作出详细说明。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施工作业班组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施工作业人员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现场安全员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现场技术员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下列关于监理规划的说法中，正确的有（）。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监理规划的表述方式不应该格式化、标准化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监理规划具有针对性才能真正起到指导具体监理工作的作用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监理规划要随着 建设 工程的展开不断地补充、修改和完善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监理规划编写阶段不能按工程实施的各阶段来划分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监理规划在编写完成后需进行审核并经批准后方可实施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信息的特点包括（）。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时效性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目的性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系统性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真实性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连续性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下列关于建设工程进度控制的表述中，正确的是（）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局部工期延误的严重程度与其对进度目标的影响程度之间不存在某种等值关系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在工程建设早期由于资料详细程度不够而无法编制进度计划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合理确定具体的搭接工作内容和搭接时间，是进度计划优化的重要内容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进度控制的重点对象是关键线路上的各项工作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组织协调对进度控制的作用最为突出且最为直接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下列关于Project Controlling模式的表述中，正确的是（）。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Project Controlling方是业主的决策支持机构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Project Controlling模式的核心是以工程的信息流指导和控制工程的物质流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业主可以向Project Controlling方的具体工作人员下达指令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采用Project Controlling模式时，不再需要 建设 项目 管理 咨询单位的信息管理工作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Project Controlling模式是工程咨询与信息技术相结合的产物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某项目监理机构由总监理工程师、专业监理工程师和监理员组成，在通常情况下，总监理工程师应履行（）职责。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定期提出进度控制报告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确定主要监理人员的岗位职责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提出工程变更方案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审核并签署项目竣工资料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下达开工令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实施建设项目法人责任制的情况下，项目总经理的职权包括（）。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负责筹措建设资金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组织工程建设实施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负责组织项目试生产和单项工程预验收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负责提出项目竣工验收 申请 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编制并组织实施归还贷款和其他债务计划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对工程项目实体质量实施控制的主要阶段是（）。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招标阶段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监理单位应公正、（）地开展监理工作，维护建设单位和承包单位的合法权益。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公平、独立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公平、自由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认真、负责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交钥匙工程的设计阶段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设计总包单位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工艺设计过程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由于工程项目系统本身的状态和外部环境是不断变化的，相应地就要求控制工作也随之变化，目标控制的能力和水平也要不断提高，这表明目标控制是一种（）过程。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循环控制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动态控制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反馈控制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按照《建设工程监理规范》，建设单位或承包单位提出的工程变更，应提交（）。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在工程监理行业，能承担全过程、全方位监理任务的综合性监理 企业 与能承担某一专业监理任务的监理企业应当协调发展，这体现的是建设工程监理（）的发展趋势。</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适应市场需求，优化工程监理企业结构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以市场需求为导向，向全方位、全过程监理转化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与国际惯例接轨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加强培训工作，不断提高从业人员素质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建设工程监理规划在监理工作中起着重要的作用，下述对监理规划作用的表述中不正确的是（）。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监理规划需要对项目监理机构开展的各项监理工作作出全面、系统的组织和安排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监理规划的作用之一是政府建设工程监理主管机构对监理单位监督管理的依据，是监理单位在设立、定级、升级时应提交的主要资料之一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监理规划应当能够为业主监督监理合同的履行提供依据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监理单位对项目监理机构的工作进行考核，其主要依据之一就是监理规划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工程建设监理的（）是控制工程 建设 的投资、建设工期和工程质量，进行工程建设合同管理，协调有关单位间的工作关系。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中心任务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基本方法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主要目的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在建设工程实施过程中，如果仅仅采取被动控制措施，出现偏差是不可避免的，而且（），从而难以实现工程预定的目标。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采取纠偏措施是不可能的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采取纠偏措施是不经济的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偏差可能有累积效应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不能降低偏差的严重程度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制定监理计划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建立监理组织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加强领导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生产准备阶段的主要工作是（）。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建立管理机构，招聘并培训生产管理人员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组织工程材料、设备订货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办理施工许可证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征地、拆迁和平整场地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同时适用于平行承发包、设计或施工总分包、项目总承包模式的委托监理模式是业主（）。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按不同合同标段委托多家监理单位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按不同建设阶段委托监理单位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委托一家监理单位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委托多家监理单位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提请当地城建档案管理部门对工程档案进行预验收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依据《建设工程质量管理条例》的规定，供暖系统的最低保修期限为（）个采暖期。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对于目标实际值偏离计划值的情况要采取措施加以纠正。根据偏差的具体情况，不改变总目标的计划值，调整后期实施计划，属（）情况。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轻度偏离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中度偏离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重度偏离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B、C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根据我国相关规定，对工程监理企业资质年检的内容为（）。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资质条件是否符合资质等级标准，是否存在质量、市场行为等方面的违法违规行为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甲级监理企业监理工程师注册人员数量不少于25人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注册资金是否达到增项资质标准要求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对参加年检的工程监理企业作出年检结论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命令源惟一的组织结构模式称为（）组织结构。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每一次控制循环结束，当工程呈现出与计划不同的状态时，应（）。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采取措施纠正工程与计划的偏差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修改计划以适应工程现状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同时采取AB两种方法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同时或单独采取AB之一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我国对建设工程监理单位实行资质（）制度。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分级审批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核查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关于工程项目三大目标的内容在监理规划的（）中规定。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建设工程监理目标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工程项目概况及建设工程监理目标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监理单位在（）文件中应当明确提出拟配备到工程项目中的主要监理人员名单，并对他们，的基本情况和资质进行介绍。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建设单位授予监理单位的权限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总监理工程师授予监理工程师的权限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制定损失控制措施必须以（）为依据，才能确保损失控制措施具有针对性，取得预期的控制效果。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风险识别的结果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定量风险评价的结果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风险预测的结果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风险分析的结果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通过对产生偏差原因的分析，研究制定纠偏措施，是（）。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被动控制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反馈控制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事后控制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不属于风险识别特点的是（）。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个别性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复杂性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可行性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监理规划中，属质量目标控制方法与措施的内容为（）。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质量目标规划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质量目标审核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质量目标状况的动态分析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质量信息及时归档保存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监理实施中，总监理工程师代表监理单位全面履行建设工程委托监理合同，承担合同中监理单位与业主方约定的监理责任与义务，因此，监理单位应给总监理工程师充分授权，这体现了（）的监理实施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公正、独立、自主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权责一致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总监理工程师是责任主体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总监理工程师是权力主体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按照《建设工程监理规范》，（）应定期主持召开工地例会。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建设工程信息管理系统的目标是（）。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实现质量目标的规划与控制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实现进度目标的规划与控制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实现投资目标的规划与控制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实现信息的系统管理及提供必要的决策支持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（）是以一定的方式中断风险源，使其不发生或不再发展，从而避免可能产生的潜在损失。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风险回避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对监理规划的审核，其审核内容包括（）。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依据监理 合同 审核监理目标是否符合合同要求和建设单位建设意图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审核监理组织机构、建设工程组织管理模式等是否合理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审核监理方案中投资、进度、质量控制点与控制方法是否适应施工组织设计中的施工方案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审查监理制度是否与工程建设参与各方的制度协调一致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为了有效地进行目标控制，监理工程师需要采取组织措施。下面各项工作中，（）属于组织措施。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制定防止索赔措施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改善目标控制的工作流程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对工程变更进行技术可行性分析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4"/>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222D44"/>
          <w:spacing w:val="0"/>
          <w:sz w:val="21"/>
          <w:szCs w:val="21"/>
          <w:shd w:val="clear" w:fill="F9F9FB"/>
        </w:rPr>
        <w:t>专业监理工程师的职责由（）确定。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承包单位负责人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（）是业主确认监理单位是否全面认真履行监理合同的主要依据。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在风险对策中，工程 保险 的缺点表现在（）。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机会成本增加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难以确定投保人和被保险人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保险 合同 谈判常常耗费较多的时间和精力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投保人可能产生心理麻痹而导致增加实际损失和未投保损失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保险人的风险增大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 )都必须是监理工程师。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监理企业负责人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组织作为生产要素之一，具有（）特点。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不可以替代其他生产要素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不能被其他生产要素替代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能使其他生产要素合理配置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可以提高其他生产要素的使用效益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对提高经济效益具有作用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实施建设项目法人责任制的情况下，项目总经理的职权包括（）。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负责筹措建设资金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组织工程建设实施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负责组织项目试生产和单项工程预验收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负责提出项目竣工验收 申请 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编制并组织实施归还贷款和其他债务计划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下列关于建设工程进度控制的表述中，正确的是（）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局部工期延误的严重程度与其对进度目标的影响程度之间不存在某种等值关系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在工程建设早期由于资料详细程度不够而无法编制进度计划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合理确定具体的搭接工作内容和搭接时间，是进度计划优化的重要内容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进度控制的重点对象是关键线路上的各项工作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组织协调对进度控制的作用最为突出且最为直接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建设工程档案移交应符合的要求包括（）。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列入城建档案管理部门接收范围的工程，建设单位在工程竣工验收后3个月内向城建档案管理部门移交一套符合规定的工程档案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停建、缓建工程的工程档案，暂由建设单位保管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工程档案的质量由建设单位进行 检查 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对改建、扩建和维修工程，由建设单位修改和完善工程档案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建设单位在组织工程竣工验收前，应向城建档案管理部门移交工程档案，办理移交手续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编制工程监理实施细则的依据有（）。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技术资料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监理工作的规范化体现在（）。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工作目标的确定性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监理实施细则的针对性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职责分工的严密性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工作的时序性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组织机构的稳定性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与建设工程组织管理的其他模式相比．EPC模式具有（）基本特征。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承包商承担大部风险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业主和承包商分担风险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业主管理工程实施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高层管理的参与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D+S总价合同模式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建设工程监理组织协调的方法可采用（）。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会议协调法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交谈协调法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外部协调法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EA5B5B"/>
          <w:spacing w:val="0"/>
          <w:sz w:val="19"/>
          <w:szCs w:val="19"/>
          <w:shd w:val="clear" w:fill="EEF5FF"/>
        </w:rPr>
        <w:t>回答错误</w:t>
      </w:r>
    </w:p>
    <w:p/>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《房屋建筑工程施工旁站监理管理办法(试行)》关于旁站监理的规定有（）。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监理企业在编制监理实施细则时应当制定旁站监理方案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旁站监理方案应当送建设单位和施工企业各一份，并抄送工程所在地的建设行政主管部门或其委托的工程质量监督机构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施工企业的需要实施旁站监理的关键部位、关键工序进行施工前6小时，书面通知监理企业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旁站监理人员实施旁站监理时，发现其施工活动已经或者可能危及工程质量的，有权下达局部暂停施工令。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监理组织机构中，拥有职能部门的监理组织形式有（）。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直线制和职能制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职能制和矩阵制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直线制和直线职能制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矩阵制和直线制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在建设工程信息管理系统的组织文件中，应作好（）工作。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项目领导者的培训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开发人员的学习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管理人员的任务分工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使用人员的培训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设计方案技术经济分析、论证、优化，属于工程项目目标控制的（）措施。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实行建设监理制后，我国的建设工程活动形成（）的管理体制。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政府、业主、监理单位和承建单位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政府、监理单位和承建单位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业主、监理单位和承建单位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政府、业主和监理单位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施工阶段产生（）风险的可能性最大。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项目最终决策文件是(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项目建议书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经批准的项目建议书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可行性研究报告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经批准的可行性研究报告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由项目监理机构的专业监理工程师编写，并经总监理工程师批准实施的监理文件是（）。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监理实施细则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（）编写阶段可按项目实施各阶段来划分。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施工人员对涉及结构安全的试块、试件以及有关材料，应当在（）监督下现场取样，并送具有相应资质等级的质量检测单位进行检测。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施工企业质量管理部门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设计单位或监理单位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建设单位或监理单位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工程质量监督机构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国外项目管理公司为设计单位提供的项目管理服务，主要是为（）服务。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交钥匙工程的设计阶段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设计总包单位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工艺设计过程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专业化设计单位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监理单位应依据委托监理合同约定的工程质量保修期监理工作的时间、（）开展工作。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范围、内容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程序、方法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范围、监理合同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内容、方法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依据《中华人民共和国建筑法》规定，建筑工程依法实行招标发包，对不适于招标发包的可以（）发包。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不必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直接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委托监理单位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委托国家建设行政主管部门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下列不属于建设工程目标分解原则的是按（）的原则。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工程部位分解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自上而下逐层分解，自下而上逐层综合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区别对待，有粗有细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工种分解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监理规划应当把握住工程项目运行的（）。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脉搏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趋势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下列工作中，属于施工阶段进度控制任务的是（）。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做好对 人力 、材料、机械、设备等的投入控制工作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审查确认施工分包单位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审查施工组织设计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做好工程计量工作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非代理型CM模式的 合同 价（）。</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就是GMP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就是CM费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是由CM单位直接向业主报出具体数额的价格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不是一个确定的具体数据，主要是确定计价原则和方式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工程监理企业只有连续（）年年检合格，才能 申请 晋升上一个资质等级。</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根据(建设工程监理规范)的规定，核查进场材料、设备、构配件的原始凭证和检测报告等质量证明文件，是（）的职责。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要求咨询工程师熟悉项目融资、设备采购、招标咨询的具体运作和有关规定，属于咨询工程师应具备的（）素质。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知识面宽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精通业务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协调、管理能力强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责任心强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（）是业主确认监理单位是否全面认真履行监理合同的主要依据。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下列属于甲级工程监理 企业 资质等级标准之一的是（）。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企业负责人和技术负责人应当具有8年以上从事工程建设工作的经历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近3年内监理过5个以上二等房屋 建筑工程 项目或者3个以上二等专业工程项目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取得监理工程师注册证书的人员不少于15人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监理过2个以上房屋建筑工程项目或者1个以上专业工程项目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“因引起工期延误带来的损失”．属于建设工程风险损失的（）方面。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进度风险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下列关于建设程序与建设工程监理关系的表述中，正确的是（）。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建设工程监理为建设程序的规范化创造了条件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建设程序为建设工程监理提出了监理的任务和内容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建设工程监理可以保证建设程序的科学性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建设程序规定了监理工作的程序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目标控制流程和监理信息流程应该在（）作出明确规定。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监理工作计划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根据（）原理，总监理工程师应当将项目监理组织内的所有人、财、物充分利用起来。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要素有用性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主观能动性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动态相关性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规律效应性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监理单位在（）文件中应当明确提出拟配备到工程项目中的主要监理人员名单，并对他们，的基本情况和资质进行介绍。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建立并完善项目监理组织的工作主要应由（）负责。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监理单位技术负责人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项目业主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（）是指单位时间内投入的建设工程资金数量。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建设工程速度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建设工程进度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监理单位只能在核定的（）内从事监理活动。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业务范围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监理工程师邀请建设行政主管部门的负责人员到施工现场对工程进行指导性巡视，属于组织协调方法中的（）。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专家会议法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情况介绍法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访问协调法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建设工程档案是指（）。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在工程设计、施工等阶段形成的文件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工程竣工验收后，真实反映建设工程项目施工结果的图样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在工程立项、勘察、设计、招标等工程准备阶段形成的文件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工程建设活动中直接形成的具有归档保存价值的文字、图表、声象等各种形式的历史记录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如果监理工程师出现工作过失，违反了合同约定，由（）向建设单位承担违约责任。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A和B共同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在CM模式中，CM单位对（）没有指令权。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材料供应单位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设备供应单位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违反《建设工程质量管理条例》规定，（）等注册执业人员因过错造成质量事故的，责令停止执业1年；造成重大质量事故的，吊销执业资格证书。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量监督工程师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造价工程师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注册结构工程师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注册建筑师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下列关于Project Controlling模式的表述中，正确的是（）。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Project Controlling方是业主的决策支持机构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Project Controlling模式的核心是以工程的信息流指导和控制工程的物质流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业主可以向Project Controlling方的具体工作人员下达指令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采用Project Controlling模式时，不再需要 建设 项目 管理 咨询单位的信息管理工作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Project Controlling模式是工程咨询与信息技术相结合的产物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《建设工程监理规范》规定，总监理工程师不得将（）等工作委托总监理工程师代表。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主持编写项目监理规划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审核工程款支付证书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签发工程暂停令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审批工程延期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调换不称职的监理人员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根据为业主服务的时间范围，建设项目管理按服务阶段分为（）的项目管理。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施工阶段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实施阶段全过程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决策阶段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工程建设全过程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下列关于建设工程质量目标全过程控制的表述中，正确的是（）。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对建设工程质量目标的所有内容进行控制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建设工程各阶段关于质量控制的侧重点不同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要避免不断提高质量目标的倾向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重点是设计阶段和 施工 阶段的质量控制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对建设工程所有内容的质量进行控制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ABCDEF</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工程监理股份有限公司的特征包括（）。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有5个以上的发起人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股票要优先转让给公司原有股东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公司管理实行两权分离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公司账目必须公开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公司一定要公开向社会发行股票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建设工程监理组织协调的方法可采用（）。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会议协调法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交谈协调法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书面协调法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外部协调法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根据项目法人责任制原则，在实施建设工程监理的工程项目中，建设单位应当负责完成（）工作。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组织编写工程招标文件、投标资格预审、开标、评标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选择确定设计、施工单位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确定工程项目投资、进度、质量总目标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筹集项目所需资金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实施目标控制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签订工程建设合同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ABCDEF</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根据《中华人民共和国建筑法》，国家对建筑活动做出多种规定，其中包括（）方面的规定。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从事建筑活动的单位资质审查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建筑工程发包、承包、禁止转包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其他专业建筑工程的建设行为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施工许可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政府工程质量监督机构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EA5B5B"/>
          <w:spacing w:val="0"/>
          <w:sz w:val="19"/>
          <w:szCs w:val="19"/>
          <w:shd w:val="clear" w:fill="EEF5FF"/>
        </w:rPr>
        <w:t>回答错误</w:t>
      </w:r>
    </w:p>
    <w:p/>
    <w:p/>
    <w:p/>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一个组织内的管理跨度与管理层次之间是（）。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没有关系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正比关系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反比关系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不确定关系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监理规划是（）对监理单位实行监督管理的重要依据。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项目法人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主管部门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监理协会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工程建设监理主管机构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按照《建设工程监理规范》，（）可以签发工程暂停令。</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《中华人民共和国建筑法》规定，建筑物在合理使用寿命内，必须确保（）和主体结构的质量。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屋面防水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地基基础工程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装饰工程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供热、供冷系统工程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FIDIC道德准则指出：加强“按照能力进行选择”的观念，是监理工程师应该（）。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对社会和职业的责任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正直性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对他们的公正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（）是以一定的方式中断风险源，使其不发生或不再发展，从而避免可能产生的潜在损失。</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风险回避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风险自留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风险自留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按（）分解建设工程目标是目标分解的最基本方式。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工程重要性程度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工程难易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监理规划是监理单位重要是（）。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存档资料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计划文件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历史资料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甲级工程监理企业的资质年检由（）办理。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中国监理协会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省、自治区、直辖市人民政府建设行政主管部门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建设部委托各省、自治区、直辖市人民政府建设行政主管部门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在建设工程数据库中，应当按（）对建设工程进行分类，这样较为直观，也易于为人接受和记忆。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投资额大小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投资来源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使用功能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制定监理计划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建立监理组织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加强领导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工程建设监理的基本目的是（）。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控制 工程 项目目标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 工程 项目进行规划、控制、协调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做好信息 管理 、 合同 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协助业主在计划目标内建成工程项目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下列各项工作中，（）应当属于监理工程师所进行的对投入的控制工作。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审查施工单位提交的施工方案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对施工工艺过程进行控制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必要时下达停工令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做好工程预验收工作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不属于风险识别特点的是（）。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个别性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主观性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复杂性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可行性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《中华人民共和国建筑法》规定，负责颁发工程施工许可证的部门及其工作人员对不符合施工条件的建筑工程颁发施工许可证，造成损失的，（）。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由该部门承担相应的赔偿责任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由责任人员承担相应的赔偿责任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对该部门处以罚款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对责任人员处以罚款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工程监理企业参与或承担项目决策阶段的监理工作，有利于（）。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促使承建单位保证建设工程质量和使用安全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规范工程建设参与各方的建设行为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实现建设工程投资效益最大化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提高建设工程投资决策科学化水平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相对比较法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绝对比较法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概率分布法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项目监理机构应建立的内部管理制度是（）。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劳动合同管理制度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监理责任 保险 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施工图纸会审及设计交底制度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监理工作日志制度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在系统识别 建设 工程风险与合理地作出风险对策决策之间起着重要桥梁作用的是（）。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 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风险评价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损失控制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制定损失控制措施必须以（）为依据，才能确保损失控制措施具有针对性，取得预期的控制效果。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风险识别的结果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定量风险评价的结果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风险预测的结果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风险分析的结果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在项目监理组织中，审核并确认分包单位、定期及不定期地巡视工地现场，负责工程计量量并签署原始凭证这几项工作涉及到了（）的岗位职责。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各专业或各子项目监理工程师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总监理工程师与监理员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总监理工程师与各专业或各子项目监理工程师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总监理工程师、各专业或各子项目监理工程师、监理员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下述关于组织构成因素不正确的说法是（）。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组织的最高管理者到最基层的实际工作人员权责逐层递减，而人数却逐层递增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管理跨度的大小直接取决于这一级管理人员所需协调的工作量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管理部门的划分要根据组织目标与工作内容确定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管理职能的确定应使纵向（横向）部门相互联系、协调一致，横向各部门间指挥灵活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检验检测机构对检测合格的施工起重机械和整体提升脚手架、模板等自升式架设设施，应当出具（），并对检查结果负责。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安全合格证明文件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符合性证明文件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安全管理证明文件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安全防范措施文件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《建设工程监理规范》规定，分部工程的质量检验评定资料由（）负责签认。</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“一个有经验的承包商不可预见且无法合理防范的自然力的作用”的风险，在（）模式中也由承包商承担。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CM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EPC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Partnering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Project Controlling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根据（）原理，总监理工程师应当将项目监理组织内的所有人、财、物充分利用起来。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要素有用性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主观能动性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动态相关性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规律效应性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作为其它各类措施的前提和保障，（）措施运用得当可以收到良好效果。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下面各项监理活动，（）属于控制的 合同 措施。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确定并采取防止索赔措施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落实目标控制的部门和人员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对工程变吏方案进行可行性分析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命令源惟一的组织结构模式称为（）组织结构。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直线制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直线职能制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设计方案技术经济分析、论证、优化，属于工程项目目标控制的（）措施。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《建设工程监理规范》规定，在施工过程中，工地例会的会议纪要由（）负责起草，并经与会各方代表会签。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项目监理机构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（）编写阶段可按项目实施各阶段来划分。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监理大纲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监理细则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下列关于质量风险导致损失的表述中，正确的是（）。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质量风险只会增加返工费用，不会造成工期延误损失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质量风险只会增加返工费用，不会造成第三者责任损失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质量风险既会造成工期延误损失，也会造成第三者责任损失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质量风险只会造成工期延误损失，不会造成第三者责任损失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按照《建设工程监理规范》，如果承包合同一方因另一方原因造成本方经济损失，应当（）向对方索取费用。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本方直接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通过上级主管部门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通过监理工程师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通过律师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35.</w:t>
      </w:r>
    </w:p>
    <w:p>
      <w:pPr>
        <w:pStyle w:val="4"/>
        <w:keepNext w:val="0"/>
        <w:keepLines w:val="0"/>
        <w:widowControl/>
        <w:suppressLineNumbers w:val="0"/>
        <w:spacing w:before="0" w:beforeAutospacing="0" w:after="0" w:afterAutospacing="0" w:line="27" w:lineRule="atLeast"/>
        <w:ind w:left="0" w:right="0" w:firstLine="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在委托施工阶段监理的项目上，施工单位采购，报验的材料不合格，监理工程师不予签字，但施工单位却擅自使用并导致发生工程质量事故，（）。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施工单位承担赔偿责任，监理单位不承担连带赔偿责任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监理单位与施工单位承担连带责任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施工单位承担直接责任，监理单位承担监理责任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施工单位不承担责任，材料供应单位承担责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在风险对策中，工程 保险 的缺点表现在（）。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机会成本增加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难以确定投保人和被保险人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保险 合同 谈判常常耗费较多的时间和精力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投保人可能产生心理麻痹而导致增加实际损失和未投保损失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保险人的风险增大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在EPC模式中承包商承担的风险包括（）。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业主代表的工作失误风险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一个有经验的承包商不可预见且无法合理防范的自然力风险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对业主新提供数据的核查和解释风险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为圆满完成工程今后发生的一切困难和费用风险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下列关于Project Controlling模式的表述中，正确的是（）。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Project Controlling方是业主的决策支持机构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Project Controlling模式的核心是以工程的信息流指导和控制工程的物质流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业主可以向Project Controlling方的具体工作人员下达指令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采用Project Controlling模式时，不再需要 建设 项目 管理 咨询单位的信息管理工作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Project Controlling模式是工程咨询与信息技术相结合的产物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监理工作的规范化体现在（）。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工作目标的确定性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监理实施细则的针对性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职责分工的严密性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工作的时序性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组织机构的稳定性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我国现阶段强制推行建设工程监理制度的手段包括（）。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经济手段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技术手段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行政手段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金融手段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法律手段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违反(建设工程质量管理条例)规定，（）等执业人员因过错造成质量事故的，责令停业（）年；造成重大质量事故的，吊销执业资格证书，5年以内不予注册；情节特别恶劣的，终身不予注册。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　质量监督工程师和造价工程师、2年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注册建筑和注册结构工程师、1年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监理工程师、1年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监理工程师和造价工程师、2年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造价工程师、1年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根据项目法人责任制原则，在实施建设工程监理的工程项目中，建设单位应当负责完成（）工作。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　组织编写工程招标文件、投标资格预审、开标、评标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选择确定设计、施工单位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确定工程项目投资、进度、质量总目标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筹集项目所需资金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实施目标控制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F</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签订工程建设合同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B,C,D,F</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《建设工程监理规范》规定，建设单位、设计单位、 施工 单位、监理单位各方共同使用的通用表有（）。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监理工作联系单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监理工程师通知单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监理工程师通知回复单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工程变更单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会议通知单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进度风险导致的损失包括（）。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第三者责任的损失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财产损失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货币的时间价值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为赶上计划进度所需的额外费用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延期投入使用的收入损失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E4EFFF"/>
          <w:lang w:val="en-US" w:eastAsia="zh-CN" w:bidi="ar"/>
          <w14:textFill>
            <w14:solidFill>
              <w14:schemeClr w14:val="tx1"/>
            </w14:solidFill>
          </w14:textFill>
        </w:rPr>
        <w:t>工程监理股份有限公司的特征包括（）。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有5个以上的发起人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股票要优先转让给公司原有股东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公司管理实行两权分离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公司账目必须公开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公司一定要公开向社会发行股票</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p>
    <w:p>
      <w:pPr>
        <w:rPr>
          <w:rFonts w:hint="eastAsia" w:ascii="宋体" w:hAnsi="宋体" w:eastAsia="宋体" w:cs="宋体"/>
          <w:color w:val="000000" w:themeColor="text1"/>
          <w:sz w:val="24"/>
          <w:szCs w:val="24"/>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工程咨询公司对中、小企业承包商服务主要是指（）服务。</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合同咨询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索赔咨询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技术咨询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成本估算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监理单位在一工程项目上承担的监理工作的监理规划中应规定在（）内容当中。</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监理工作内容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建立有效的项目监理组织，首当其冲的工作是（）。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选择确定总监理工程师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明确监理总目标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确定监理工作内容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选定适合本项目的监理组织模式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在CM模式中，CM单位对（）没有指令权。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材料供应单位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设备供应单位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下列费用中，属于监理直接成本的是（）。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管理 人员工资、津贴等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监理辅助人员的工资、津贴等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承揽监理业务的有关费用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业务培训费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下列各项工作中，（）应当属于监理工程师所进行的对投入的控制工作。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审查施工单位提交的施工方案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对施工工艺过程进行控制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必要时下达停工令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做好工程预验收工作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《中华人民共和国建筑法》规定，负责颁发工程施工许可证的部门及其工作人员对不符合施工条件的建筑工程颁发施工许可证，造成损失的，（）。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由该部门承担相应的赔偿责任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由责任人员承担相应的赔偿责任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对该部门处以罚款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对责任人员处以罚款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（）是指单位时间内投入的建设工程资金数量。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效率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建设工程速度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监理规划是监理单位重要是（）。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存档资料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计划文件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历史资料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10.</w:t>
      </w:r>
    </w:p>
    <w:p>
      <w:pPr>
        <w:pStyle w:val="4"/>
        <w:keepNext w:val="0"/>
        <w:keepLines w:val="0"/>
        <w:widowControl/>
        <w:suppressLineNumbers w:val="0"/>
        <w:spacing w:before="0" w:beforeAutospacing="0" w:after="0" w:afterAutospacing="0" w:line="27" w:lineRule="atLeast"/>
        <w:ind w:left="0" w:right="0" w:firstLine="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建设单位授予监理单位的权限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监理规划内容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总监理工程师授予监理工程师的权限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建立项目监理组织的前提是（）。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明确监理目标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明确监理任务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明确监理工作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明确总监理工程师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由于（）重复出现的概率较大，表现出某种规律性，因而人们可能较成功地预测其发生的概率，从而相对容易采取防范措施。</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纯风险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基本风险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投机风险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《建设工程监理规范》规定，分部工程的质量检验评定资料由（）负责签认。</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不影响监理效率的因素是（）。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对工程的熟悉程度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监理人员素质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建设工程监理过程中，被监理单位应当按照（）的规定接受监理。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建设工程监理合同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监理单位给被监理单位的书面通知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项目法人给被监理单位的书面通知 项目法人给被监理单位的书面通知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由于工程项目系统本身的状态和外部环境是不断变化的，相应地就要求控制工作也随之变化，目标控制的能力和水平也要不断提高，这表明目标控制是一种（）过程。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循环控制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动态控制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主动控制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反馈控制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国际上，工程咨询公司最基本、最广泛的业务是（）。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为业主服务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为承包商服务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为贷款方服务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联合承包工程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在工程建设程序中，建设单位进行工具、器具、备品、备件等的制造或订货是（）阶段的工作。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建设准备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施工安装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生产准备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竣工验收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建设工程风险识别的结果是（）。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建设工程风险分解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建立建设工程风险清单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建立建设工程初始风险清单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识别建设工程风险因素、风险事件及后果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建设工程的实施过程，表现为①实物形成过程，②价值形成过程。从投资控制的角度来看，较为关心的是（）。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实物形成过程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实物、价值形成过程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价值逐渐形成增长过程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21.</w:t>
      </w:r>
    </w:p>
    <w:p>
      <w:pPr>
        <w:pStyle w:val="4"/>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专业监理工程师的职责由（）确定。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承包单位负责人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实行建设监理制后，我国的建设工程活动形成（）的管理体制。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政府、业主、监理单位和承建单位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政府、监理单位和承建单位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业主、监理单位和承建单位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政府、业主和监理单位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关于工程项目三大目标的内容监理规划的（）中规定。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工程项目概况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工程建设监理目标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工程项目概况及工程建设监理目标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监理组织机构中，拥有职能部门的监理组织形式有（）。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直线制和职能制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职能制和矩阵制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直线制和直线职能制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矩阵制和直线制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(中华人民共和国建筑法)中所规定的责令停业整顿，由（）决定。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建设行政主管部门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建设监理行政主管部门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工商行政管理部门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颁发资质证书的机关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建设工程监理的目标控制活动主要发生在工程项目建设的（）阶段。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《房屋建筑工程施工旁站监理管理办法(试行)》关于旁站监理的规定有（）。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监理企业在编制监理实施细则时应当制定旁站监理方案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旁站监理方案应当送建设单位和施工企业各一份，并抄送工程所在地的建设行政主管部门或其委托的工程质量监督机构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施工企业的需要实施旁站监理的关键部位、关键工序进行施工前6小时，书面通知监理企业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旁站监理人员实施旁站监理时，发现其施工活动已经或者可能危及工程质量的，有权下达局部暂停施工令。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在建设工程目标控制中，相对而言，组织协调对（）的作用最为突出且最为直接。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进度控制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质量控制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建设工程要严格按照（）要求，做好项目建议书、可行性研究报告、初步设计、开工报告和竣工验收等环节工作是工程项目成败的关键。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建设工程监理程序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建设工程合同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监理工程师对质量控制的技术措施是（）。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审核施工单位质量保证体系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完善技术管理目标控制分工，落实技术控制责任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制定协调控制程序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考虑工程技术要求，合理确定建设工程组织管理模式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下列不属于建设工程目标分解原则的是按（）的原则。</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工程部位分解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自上而下逐层分解，自下而上逐层综合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区别对待，有粗有细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工种分解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“一个有经验的承包商不可预见且无法合理防范的自然力的作用”的风险，在（）模式中也由承包商承担。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CM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EPC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Partnering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Project Controlling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制定监理计划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建立监理组织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加强领导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未经（）审查同意而实施的工程变更，项目监理机构不得予以计量。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项目业主负责人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要求咨询工程师熟悉项目融资、设备采购、招标咨询的具体运作和有关规定，属于咨询工程师应具备的（）素质。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知识面宽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精通业务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协调、管理能力强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责任心强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影响项目监理机构人员数量的主要因素有（）。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工程复杂程度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监理单位业务范围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监理人员专业结构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监理人员技术 职称 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监理机构组织结构和任务职能分工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工程监理 企业 从事 建设 工程监理活动，应当遵循“守法、诚信、公正、科学”的准则，其中“"守法”的具体要求为（）。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在核定的业务范围内开展经营活动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不伪造、涂改、出租、出借、转让、出卖《资质等级证书》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按照 合同 的约定认真履行其义务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离开原住所地承接监理业务，要主动向监理工程所在地省级建设行政主管部门备案登记，接受其指导和监督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建立健全内部管理规章制度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在风险对策中，工程 保险 的缺点表现在（）。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机会成本增加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难以确定投保人和被保险人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保险 合同 谈判常常耗费较多的时间和精力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投保人可能产生心理麻痹而导致增加实际损失和未投保损失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保险人的风险增大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项目监理组织实施工程项目监理的程序中，应包含实施（）内容。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与业主签订监理合同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编制监理细则并据此开展监理工作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收集有关资料与编制监理规划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参与验收，签署建设工程监理意见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向业主提交建设工程监理档案资料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与建设工程组织管理的其他模式相比．EPC模式具有（）基本特征。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承包商承担大部风险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业主和承包商分担风险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业主管理工程实施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高层管理的参与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D+S总价合同模式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编制工程监理实施细则的依据有（）。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监理大纲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技术资料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进度风险导致的损失包括（）。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第三者责任的损失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财产损失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货币的时间价值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为赶上计划进度所需的额外费用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延期投入使用的收入损失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下列仅属于施工阶段监理工作制度的有（）。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施工组织设计审核制度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合同条件拟定及审批制度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对外行文审批制度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设计交底制度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工程竣工验收制度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信息的特点包括（）。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时效性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目的性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系统性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真实性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连续性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E4EFFF"/>
          <w:lang w:val="en-US" w:eastAsia="zh-CN" w:bidi="ar"/>
          <w14:textFill>
            <w14:solidFill>
              <w14:schemeClr w14:val="tx1"/>
            </w14:solidFill>
          </w14:textFill>
        </w:rPr>
        <w:t>按照国际上的理解，我国（）的专业人员属于咨询工程师。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建筑师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会计师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造价工程师</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根据建设工程监理指导思想，总监理工程师应当调动项目监理组织中所有监理人员的积极性，协助业主达到（）的最终目的。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建立有效的约束协调机制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控制工程项目的投资、工期、质量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实现“三控、二管、一协调”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在预定的投资、进度和质量目标内建成工程项目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施工人员对涉及结构安全的试块、试件以及有关材料，应当在（）监督下现场取样，并送具有相应资质等级的质量检测单位进行检测。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施工企业质量管理部门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设计单位或监理单位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建设单位或监理单位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工程质量监督机构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从监理大纲、监理规划和监理实施细则内容的关联性来看，监理规划的作用是（）。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指导项目监理机构全面开展监理工作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指导监理 企业 全面开展监理工作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作为业主确认监理单位履行合同的依据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作为监理单位内部考核的依据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国际上，工程咨询公司最基本、最广泛的业务是（）。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为业主服务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为承包商服务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为贷款方服务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联合承包工程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《建设工程监理规范》规定，在施工过程中，工地例会的会议纪要由（）负责起草，并经与会各方代表会签。</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项目监理机构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从国际工程市场的发展情况看，工程咨询的发展趋势之一是工程咨询公司（）。</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与业主通过签订Partnering协议建立伙伴关系，为其提供长期咨询服务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与国际大财团或金融机构紧密联系，通过项目融资取得工程咨询业务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与工程设备、材料供应商组成联合体，向业主提供设备、材料及咨询服务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与工程设计单位组成联合体，承接工程设计任务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国有工程监理 企业 改制为有限责任公司，企业改制筹备委员会在提出改制 申请 后，应顺序进行（）、认缴出资额等工作。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申请设立登记、股权设置、签发出资证明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产权界定、资产评估、形成公司文件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形成公司文件、设立登记、申请设立登记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资产评估、产权界定、股权设置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某投标人在招标工程开标后发现自己由于报价失误，比正常报价少报20％，虽然被确定为中标人，但拒绝与业主签订施工合同 ，该风险对策为（）。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风险回避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损失控制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风险自留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提请当地城建档案管理部门对工程档案进行预验收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《中华人民共和国建筑法》规定，实行监理的建筑工程，由建设单位委托（）的工程监理单位监理。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具有相应资质条件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信誉卓著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具有法人 资格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专业化、社会化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监理工程师应明确，施工现场安全由（）负责。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建设单位和施工企业共同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监理单位和施工企业共同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建设单位、施工企业和监理单位共同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建设工程的实施过程，表现为①实物形成过程，②价值形成过程。从投资控制的角度来看，较为关心的是（）。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实物形成过程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实物、价值形成过程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价值逐渐形成增长过程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组建一个完善的监理组织机构的步骤是（）。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确定监理机构目标、确定监理工作内容、监理机构的组织结构设计、制定监理工作流程和信息流程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选择组织结构形式、确定 管理 层次和管理跨度、划分监理机构部门、制定岗位职责和考核标准、选派监理人员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确定监理机构目标、选择组织结构形式、制定工作流程和信息流程、确定监理工作内容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选择组织结构形式、分解监理机构目标、配备监理人员、制定工作制度、编制工作计划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对工程项目实体质量实施控制的主要阶段是（）。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招标阶段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根据我国相关规定，对工程监理企业资质年检的内容为（）。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资质条件是否符合资质等级标准，是否存在质量、市场行为等方面的违法违规行为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甲级监理企业监理工程师注册人员数量不少于25人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注册资金是否达到增项资质标准要求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对参加年检的工程监理企业作出年检结论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监理单位在一工程项目上承担的监理工作的监理规划中应规定在（）内容当中。</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监理工作内容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工程设计监理的基本任务是保障工程项目的（）。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安全 可靠性、适用性、经济性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适用、经济、美观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使用功能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（）不包括在监理规划内容中。</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监理方法与技术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工程项目概况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（）阶段是决定建设工程价值和使用价值的主要阶段。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招标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一个组织内的管理跨度与管理层次之间是（）。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没有关系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正比关系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反比关系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凡是（）的单位，均可称为监理单位。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经监理资质管理部门审查批准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取得监理资质证书，具有法人资格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从事工程 建设监督管理活动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从事工程 建设 招标代理活动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下列关于主动控制与被动控制关系的表述中，正确的是（）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由于主动控制比被动控制的效果好，因而应仅采取主动控制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由于建设工程实施过程中有许多风险因素是不可预见和防范的，因而只能采取被动控制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应将主动控制与被动控制两者紧密结合，并以主动控制为主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应将主动控制与被动控制两者紧密结合，并力求加大主动控制在控制过程中的比例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由项目监理机构的专业监理工程师编写，并经总监理工程师批准实施的监理文件是（）。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监理大纲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监理实施细则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依据《中华人民共和国建筑法》规定，建筑工程依法实行招标发包，对不适于招标发包的可以（）发包。</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委托监理单位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委托国家建设行政主管部门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监理单位应依据委托监理合同约定的工程质量保修期监理工作的时间、（）开展工作。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范围、内容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程序、方法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范围、监理合同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内容、方法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按照现行《建设工程文件归档整理规范》，属于建设单位短期保存的文件是（）。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监理实施细则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不合格项目通知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供货单位资质材料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月付款报审与支付凭证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pStyle w:val="4"/>
        <w:keepNext w:val="0"/>
        <w:keepLines w:val="0"/>
        <w:widowControl/>
        <w:suppressLineNumbers w:val="0"/>
        <w:spacing w:before="0" w:beforeAutospacing="0" w:after="0" w:afterAutospacing="0" w:line="27" w:lineRule="atLeast"/>
        <w:ind w:left="0" w:right="0" w:firstLine="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按照《建设工程监理规范》，在实施工程建设监理之前，项目监理机构的总监理工程师应当将（）书面通知被监理单位。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建设单位授予监理单位的权限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监理规划内容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总监理工程师授予监理工程师的权限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监理的范围和内容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建设单位应当自领取施工许可证之日起3个月内开工，因故不能按期开工的，应当向发证机关申请延期。（）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建设单位应当自领取施工许可证之日起3个月内开工，因故不能按期开工的，应当向发证机关申请延期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工程监理人员认为工程施工不符合工程设计要求、施工技术标准和合同约定的，有权要求建筑施工企业改正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监理工程师应当按照工程监理规范的要求，采取旁站、巡视和平行检验等形式，对建设工程实施监理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设计单位对设计文件选用的建筑材料、建筑构配件和设备，不得指定生产厂、供应商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下列费用中，属于监理直接成本的是（）。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 人员工资、津贴等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监理辅助人员的工资、津贴等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承揽监理业务的有关费用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业务培训费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由于组织机构内部各要素之间既相互联系、相互依存，又相互排斥、相互制约，所以组织机构活动的整体效应不等于其各局部效应的简单相加，这反映了组织机构活动的（）基本 原理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规律效应性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主观能动性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要素有用性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动态相关性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建设工程合同约定的质量目标（）国家强制性质量条文的要求。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应当高于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不得低于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应当等于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可以低于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材料设备供应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在建设工程信息管理系统的组织文件中，应作好（）工作。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项目领导者的培训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开发人员的学习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管理人员的任务分工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使用人员的培训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反映项目实施阶段的原材料实际消耗量、机械台班数和人工工日数的信息为（）。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流动信息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固定信息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项目外部信息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管理型信息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监理规划的基本内容构成应当力求（）。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丰富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完整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监理工作中一般需要制定（）工作制度。</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施工招标阶段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项目监理机构内部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制定本阶段资金使用计划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严格进行付款控制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严格控制工程变更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确认施工单位资质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某项目监理机构由总监理工程师、专业监理工程师和监理员组成，在通常情况下，总监理工程师应履行（）职责。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定期提出进度控制报告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确定主要监理人员的岗位职责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提出工程变更方案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审核并签署项目竣工资料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下达开工令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BDE</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按照国际上的理解，我国（）的专业人员属于咨询工程师。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会计师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造价工程师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监理工作的规范化体现在（）。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工作目标的确定性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监理实施细则的针对性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职责分工的严密性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工作的时序性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组织机构的稳定性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违反《建设工程质量管理条例》规定，（）等注册执业人员因过错造成质量事故的，责令停止执业1年；造成重大质量事故的，吊销执业资格证书。</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量监督工程师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造价工程师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注册结构工程师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注册建筑师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《建设工程监理规范》规定，总监理工程师不得将（）等工作委托总监理工程师代表。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主持编写项目监理规划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审核工程款支付证书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签发工程暂停令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审批工程延期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调换不称职的监理人员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ACDE</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损失控制计划系统一般应由（）部分组成。</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预防计划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灾难计划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应急计划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风险自留计划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风险回避计划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工程保险并不能转移建设工程的所有风险的原因（）。</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存在不可保风险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工程保险合同的内容复杂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保险费没有统一固定的费率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有些风险不宜保险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合同条款发生分歧使转移失效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根据为业主服务的时间范围，建设项目管理按服务阶段分为（）的项目管理。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施工阶段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设计阶段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实施阶段全过程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决策阶段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工程建设全过程</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p>
    <w:p>
      <w:pPr>
        <w:rPr>
          <w:rFonts w:hint="eastAsia" w:ascii="宋体" w:hAnsi="宋体" w:eastAsia="宋体" w:cs="宋体"/>
          <w:color w:val="000000" w:themeColor="text1"/>
          <w:sz w:val="24"/>
          <w:szCs w:val="24"/>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一、单选题</w:t>
      </w:r>
      <w:r>
        <w:rPr>
          <w:rFonts w:hint="eastAsia" w:ascii="宋体" w:hAnsi="宋体" w:eastAsia="宋体" w:cs="宋体"/>
          <w:b w:val="0"/>
          <w:bCs w:val="0"/>
          <w:i w:val="0"/>
          <w:iCs w:val="0"/>
          <w:color w:val="000000" w:themeColor="text1"/>
          <w:sz w:val="28"/>
          <w:szCs w:val="28"/>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建设工程监理模式的选择与建设工程组织管理模式密切相关，以下关于监理模式的表述中正确的是（）。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平行承发包模式条件下，业主委托一个监理单位监理时，要求被委托的监理单位的总监理工程师有较高的工程技术能力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平行承发包模式条件下，业主委托多个监理单位监理时，各监理单位之间的相互协作与配合需业主进行协调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设计或 施工 总分包模式条件下，业主分别按设计阶段和施工阶段委托监理单位进 行实施阶段全过程的监理，有利于监理单位对设计阶段和施工阶段的工程投资、进度、质量控制统筹考虑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在项目总承包模式下，业主宜委托一家监理单位监理，也可按分包合同分别委托多家监理单位监理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相对比较法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绝对比较法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概率分布法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对监理规划的审核，其审核内容包括（）。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依据监理 合同 审核监理目标是否符合合同要求和建设单位建设意图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审核监理组织机构、建设工程组织管理模式等是否合理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审核监理方案中投资、进度、质量控制点与控制方法是否适应施工组织设计中的施工方案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审查监理制度是否与工程建设参与各方的制度协调一致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监理单位只能在核定的（）内从事监理活动。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资质等级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业务范围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（）控制是建立在预测和经验基础上的控制方法。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反馈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前馈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事后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事中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firstLine="21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根据(建设工程监理规范)的规定，核查进场材料、设备、构配件的原始凭证和检测报告等质量证明文件，是（）的职责。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总监理工程师代表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不影响监理效率的因素是（）。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对工程的熟悉程度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监理人员素质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作为其它各类措施的前提和保障，（）措施运用得当可以收到良好效果。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经济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监理单位在一工程项目上承担的监理工作的监理规划中应规定在（）内容当中。</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监理工作内容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工程建设监理的（）是控制工程 建设 的投资、建设工期和工程质量，进行工程建设合同管理，协调有关单位间的工作关系。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中心任务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基本方法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主要目的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《建设工程监理规范》规定，总监理工程师或专业监理工程师应（）专题会议，解决施工过程中的各种专项问题。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根据需要及时组织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定期主持召开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每月组织召开一次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按建设单位要求组织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由于工程项目系统本身的状态和外部环境是不断变化的，相应地就要求控制工作也随之变化，目标控制的能力和水平也要不断提高，这表明目标控制是一种（）过程。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循环控制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动态控制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主动控制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反馈控制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建设单位在领取了施工许可证以后，有理由不能按期开工时，经过办理有关延期手续，许可证的有效期限最长不超过（）个月。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9</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提请当地城建档案管理部门对工程档案进行预验收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《中华人民共和国建筑法》规定，实行监理的建筑工程，由建设单位委托（）的工程监理单位监理。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具有相应资质条件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信誉卓著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具有法人 资格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专业化、社会化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（）不包括在监理规划内容中。</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监理方法与技术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工程项目概况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监理组织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监理工程师在目标控制的每个循环中，都应当做好（）环节工作，它是保证实际产出符合计划要求的第一步关键工作。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投入控制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转换控制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评价对比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纠正偏差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项目监理机构应建立的内部管理制度是（）。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劳动合同管理制度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监理责任 保险 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施工图纸会审及设计交底制度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监理工作日志制度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《建筑法》规定，从事建筑活动的（），应当依法取得相应的执业 资格 证书，并在执业资格证书许可的范围内从事建筑活动。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专业技术人员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建设管理人员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建筑施工人员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（）是工程建设监理规划的编写依据之一。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工程建设合同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设计合同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施工 合同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国际上，工程咨询公司最基本、最广泛的业务是（）。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为业主服务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为承包商服务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为贷款方服务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联合承包工程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目标控制流程和监理信息流程应该在（）作出明确规定。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监理大纲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监理细则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监理工作计划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《建设工程质量管理条例》规定，建设工程发包单位不得迫使承包方以（）。</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低于市场的价格竞标，不得任意压缩合理工期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低于成本的价格竞标，不得任意压缩合理工期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低于市场的价格竞标，不得降低工程质量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低于成本的价格竞标，不得降低工程质量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在下图所示的建设工程风险识别过程中，编号为③的方框内工作内容为（）。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识别建设工程风险因素、风险事件及后果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建立初始风险清单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建设工程风险分解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建立建设工程风险清单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监理单位申请资质，经资质审查符合资质等级标准后，由建设行政主管部门颁发（）。</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《工程监理企业资质证书》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《监理申请批准书》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《营业执照》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《监理业务手册》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A</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在建设工程实施过程中，如果仅仅采取被动控制措施，出现偏差是不可避免的，而且（），从而难以实现工程预定的目标。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采取纠偏措施是不可能的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采取纠偏措施是不经济的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偏差可能有累积效应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不能降低偏差的严重程度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（）是监理规划的一项主要内容。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项目招标制度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项目总分包制度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监理单位组织管理制度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建设工程的实施过程，表现为①实物形成过程，②价值形成过程。从投资控制的角度来看，较为关心的是（）。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实物形成过程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实物、价值形成过程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价值逐渐形成增长过程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依据《建设工程质量管理条例》的规定，供暖系统的最低保修期限为（）个采暖期。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建设 工程质量 管理 条例》规定， 施工 单位必须建立、健全（）制度，严格工序管理，做好隐蔽工程的质量 检查 和记录。</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合同 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施工技术交底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质量的预控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质量的检验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建设工程要严格按照（）要求，做好项目建议书、可行性研究报告、初步设计、开工报告和竣工验收等环节工作是工程项目成败的关键。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建设工程监理程序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建立并完善项目监理组织的工作主要应由（）负责。</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监理单位负责人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监理单位技术负责人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项目业主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（）是指单位时间内投入的建设工程资金数量。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效率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建设工程速度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建设工程进度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（）是根据 建设 工程风险的特质分析大量的统计数据，当损失值符合一定的理论概率分布或与其近似吻合时，可由特定的几个参数来确定损失值的概率分布。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相对比较法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绝对比较法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概率分布法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理论概率分布法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未经（）审查同意而实施的工程变更，项目监理机构不得予以计量。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专业监理工程师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总监理工程师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项目业主负责人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w:t>
      </w:r>
      <w:r>
        <w:rPr>
          <w:rFonts w:hint="eastAsia" w:ascii="宋体" w:hAnsi="宋体" w:eastAsia="宋体" w:cs="宋体"/>
          <w:b/>
          <w:bCs/>
          <w:color w:val="000000" w:themeColor="text1"/>
          <w:sz w:val="28"/>
          <w:szCs w:val="28"/>
          <w:shd w:val="clear" w:fill="EEF5FF"/>
          <w14:textFill>
            <w14:solidFill>
              <w14:schemeClr w14:val="tx1"/>
            </w14:solidFill>
          </w14:textFill>
        </w:rPr>
        <w:t>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二、多选题</w:t>
      </w:r>
      <w:r>
        <w:rPr>
          <w:rFonts w:hint="eastAsia" w:ascii="宋体" w:hAnsi="宋体" w:eastAsia="宋体" w:cs="宋体"/>
          <w:b w:val="0"/>
          <w:bCs w:val="0"/>
          <w:i w:val="0"/>
          <w:iCs w:val="0"/>
          <w:color w:val="000000" w:themeColor="text1"/>
          <w:sz w:val="28"/>
          <w:szCs w:val="28"/>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工程保险并不能转移建设工程的所有风险的原因（）。</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存在不可保风险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工程保险合同的内容复杂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保险费没有统一固定的费率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有些风险不宜保险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合同条款发生分歧使转移失效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我国对建设工程监理的市场准入采取了（）控制。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　企业资质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人员资格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注册资本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监理业绩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A,B</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AB</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项目监理机构在施工准备阶段应做好（）监理工作。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制订监理规划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明确监理人员的岗位职责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审核承包单位质量保证体系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主持召开工地例会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审查承包单位施工组织设计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C,E</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CE</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工程监理股份有限公司的特征包括（）。</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有5个以上的发起人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股票要优先转让给公司原有股东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公司管理实行两权分离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公司账目必须公开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公司一定要公开向社会发行股票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A,C,D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ACD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按照国际上的理解，我国（）的专业人员属于咨询工程师。</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建筑师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会计师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造价工程师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A,B,C,D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ABCD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 安全 生产管理条例》规定，建设工程施工前，施工单位负责项目管理的技术人员应当对有关安全施工的技术要求向（）作出详细说明。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施工作业班组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施工作业人员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现场安全员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现场技术员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B,C</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BC</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《建筑法》规定，实施建筑工程监理前，建设单位应当将委托的（），书面通知被监理的建筑施工企业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监理范围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监理目标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监理权限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A,B,E</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ABE</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《建设工程质量管理条例》规定，监理工程师应当按照工程监理规范的要求，采取（ ）等形式，对建设工程实施监理。</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巡视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工地例会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设计与技术交底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平行检验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旁站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A,D,E</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ADE</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工程监理 企业 从事 建设 工程监理活动，应当遵循“守法、诚信、公正、科学”的准则，其中“"守法”的具体要求为（）。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在核定的业务范围内开展经营活动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不伪造、涂改、出租、出借、转让、出卖《资质等级证书》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按照 合同 的约定认真履行其义务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离开原住所地承接监理业务，要主动向监理工程所在地省级建设行政主管部门备案登记，接受其指导和监督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14:textFill>
            <w14:solidFill>
              <w14:schemeClr w14:val="tx1"/>
            </w14:solidFill>
          </w14:textFill>
        </w:rPr>
        <w:t>建立健全内部管理规章制度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shd w:val="clear" w:fill="EEF5FF"/>
          <w14:textFill>
            <w14:solidFill>
              <w14:schemeClr w14:val="tx1"/>
            </w14:solidFill>
          </w14:textFill>
        </w:rPr>
        <w:t>正确答案 </w:t>
      </w:r>
      <w:r>
        <w:rPr>
          <w:rFonts w:hint="eastAsia" w:ascii="宋体" w:hAnsi="宋体" w:eastAsia="宋体" w:cs="宋体"/>
          <w:b/>
          <w:bCs/>
          <w:color w:val="000000" w:themeColor="text1"/>
          <w:sz w:val="28"/>
          <w:szCs w:val="28"/>
          <w:shd w:val="clear" w:fill="EEF5FF"/>
          <w14:textFill>
            <w14:solidFill>
              <w14:schemeClr w14:val="tx1"/>
            </w14:solidFill>
          </w14:textFill>
        </w:rPr>
        <w:t>A,B,C,D</w:t>
      </w:r>
      <w:r>
        <w:rPr>
          <w:rFonts w:hint="eastAsia" w:ascii="宋体" w:hAnsi="宋体" w:eastAsia="宋体" w:cs="宋体"/>
          <w:b w:val="0"/>
          <w:bCs w:val="0"/>
          <w:color w:val="000000" w:themeColor="text1"/>
          <w:sz w:val="28"/>
          <w:szCs w:val="28"/>
          <w:shd w:val="clear" w:fill="EEF5FF"/>
          <w14:textFill>
            <w14:solidFill>
              <w14:schemeClr w14:val="tx1"/>
            </w14:solidFill>
          </w14:textFill>
        </w:rPr>
        <w:t>您的答案是 </w:t>
      </w:r>
      <w:r>
        <w:rPr>
          <w:rFonts w:hint="eastAsia" w:ascii="宋体" w:hAnsi="宋体" w:eastAsia="宋体" w:cs="宋体"/>
          <w:b/>
          <w:bCs/>
          <w:color w:val="000000" w:themeColor="text1"/>
          <w:sz w:val="28"/>
          <w:szCs w:val="28"/>
          <w:shd w:val="clear" w:fill="EEF5FF"/>
          <w14:textFill>
            <w14:solidFill>
              <w14:schemeClr w14:val="tx1"/>
            </w14:solidFill>
          </w14:textFill>
        </w:rPr>
        <w:t>ABCD</w:t>
      </w:r>
      <w:r>
        <w:rPr>
          <w:rStyle w:val="7"/>
          <w:rFonts w:hint="eastAsia" w:ascii="宋体" w:hAnsi="宋体" w:eastAsia="宋体" w:cs="宋体"/>
          <w:b/>
          <w:bCs/>
          <w:i w:val="0"/>
          <w:iCs w:val="0"/>
          <w:color w:val="000000" w:themeColor="text1"/>
          <w:sz w:val="28"/>
          <w:szCs w:val="28"/>
          <w:shd w:val="clear" w:fill="EEF5FF"/>
          <w14:textFill>
            <w14:solidFill>
              <w14:schemeClr w14:val="tx1"/>
            </w14:solidFill>
          </w14:textFill>
        </w:rPr>
        <w:t>回答正确</w:t>
      </w:r>
      <w:r>
        <w:rPr>
          <w:rFonts w:hint="eastAsia" w:ascii="宋体" w:hAnsi="宋体" w:eastAsia="宋体" w:cs="宋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shd w:val="clear" w:fill="E4EFFF"/>
          <w:lang w:val="en-US" w:eastAsia="zh-CN" w:bidi="ar"/>
          <w14:textFill>
            <w14:solidFill>
              <w14:schemeClr w14:val="tx1"/>
            </w14:solidFill>
          </w14:textFill>
        </w:rPr>
        <w:t>在风险对策中，工程 保险 的缺点表现在（）。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fill="E4EFFF"/>
          <w14:textFill>
            <w14:solidFill>
              <w14:schemeClr w14:val="tx1"/>
            </w14:solidFill>
          </w14:textFill>
        </w:rPr>
        <w:t>（</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3</w:t>
      </w:r>
      <w:r>
        <w:rPr>
          <w:rFonts w:hint="eastAsia" w:ascii="宋体" w:hAnsi="宋体" w:eastAsia="宋体" w:cs="宋体"/>
          <w:color w:val="000000" w:themeColor="text1"/>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A</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机会成本增加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B</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难以确定投保人和被保险人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C</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保险 合同 谈判常常耗费较多的时间和精力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66AAFF"/>
          <w14:textFill>
            <w14:solidFill>
              <w14:schemeClr w14:val="tx1"/>
            </w14:solidFill>
          </w14:textFill>
        </w:rPr>
        <w:t>D</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投保人可能产生心理麻痹而导致增加实际损失和未投保损失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aps/>
          <w:color w:val="000000" w:themeColor="text1"/>
          <w:sz w:val="28"/>
          <w:szCs w:val="28"/>
          <w:shd w:val="clear" w:fill="BBC3CC"/>
          <w14:textFill>
            <w14:solidFill>
              <w14:schemeClr w14:val="tx1"/>
            </w14:solidFill>
          </w14:textFill>
        </w:rPr>
        <w:t>E</w:t>
      </w:r>
      <w:r>
        <w:rPr>
          <w:rStyle w:val="7"/>
          <w:rFonts w:hint="eastAsia" w:ascii="宋体" w:hAnsi="宋体" w:eastAsia="宋体" w:cs="宋体"/>
          <w:b w:val="0"/>
          <w:bCs w:val="0"/>
          <w:i w:val="0"/>
          <w:iCs w:val="0"/>
          <w:color w:val="000000" w:themeColor="text1"/>
          <w:sz w:val="28"/>
          <w:szCs w:val="28"/>
          <w:shd w:val="clear" w:fill="E4EFFF"/>
          <w14:textFill>
            <w14:solidFill>
              <w14:schemeClr w14:val="tx1"/>
            </w14:solidFill>
          </w14:textFill>
        </w:rPr>
        <w:t>保险人的风险增大</w:t>
      </w:r>
    </w:p>
    <w:p>
      <w:pPr>
        <w:keepNext w:val="0"/>
        <w:keepLines w:val="0"/>
        <w:widowControl/>
        <w:suppressLineNumbers w:val="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p>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监理单位对建设工程文件档案资料的管理职责是（）。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收集和整理工程准备阶段、竣工验收阶段形成的文件，立卷归档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提请当地城建档案管理部门对工程档案进行预验收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对施工单位的工程文件的形成、积累、立卷归档进行监管、 检查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负责组织竣工图的绘制工作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在建设工程数据库中，应当按（）对建设工程进行分类，这样较为直观，也易于为人接受和记忆。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投资额大小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投资来源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使用功能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在确定了 建设 工程项目 管理 软件应用的目标后，接下来进行的工作是（）。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确定项目管理软件的应用需求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进行项目管理软件的应用规划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确定项目管理软件的应用范围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进行项目管理软件的选择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（）不包括在监理规划内容中。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监理方法与技术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项目监理组织在开展目标控制工作之前，必须明确监理各部门和人员的岗位职责以及相互协作关系。所以（）是目标控制的重要前提，它是目标控制的基本保障。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制定监理计划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建立监理组织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加强领导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组织协调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下列关于主动控制与被动控制关系的表述中，正确的是（）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由于主动控制比被动控制的效果好，因而应仅采取主动控制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由于建设工程实施过程中有许多风险因素是不可预见和防范的，因而只能采取被动控制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应将主动控制与被动控制两者紧密结合，并以主动控制为主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应将主动控制与被动控制两者紧密结合，并力求加大主动控制在控制过程中的比例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监理规划的基本内容构成应当力求（）。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丰富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完整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监理规划的内容中，监理工作（）应当最先确定。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《中华人民共和国建筑法》规定，建筑物在合理使用寿命内，必须确保（）和主体结构的质量。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屋面防水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地基基础工程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装饰工程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供热、供冷系统工程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在系统识别 建设 工程风险与合理地作出风险对策决策之间起着重要桥梁作用的是（）。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风险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风险评价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“因引起工期延误带来的损失”．属于建设工程风险损失的（）方面。</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进度风险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质量风险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监理单位应公正、（）地开展监理工作，维护建设单位和承包单位的合法权益。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公平、独立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公平、自由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认真、负责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每一次控制循环结束，当工程呈现出与计划不同的状态时，应（）。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采取措施纠正工程与计划的偏差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修改计划以适应工程现状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同时采取AB两种方法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同时或单独采取AB之一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按照《建设工程监理规范》，（）应定期主持召开工地例会。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监理单位的业务范围是指（）。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工程类别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工程类别和资质等级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建设单位在领取了施工许可证以后，有理由不能按期开工时，经过办理有关延期手续，许可证的有效期限最长不超过（）个月。</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9</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损失控制中，组织措施的首要任务是（）。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采取风险分隔措施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采取风险分散措施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明确各部门和人员在损失控制方面的职责分工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保证整个建设工程总体合同结构合理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在某监理组织中，总监理工程师下设一些职能部门，职能部门分别从职能角度为执行总监理工程师决策服务，但不能下达命令和指示，这种组织形式是（）。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《建设工程监理规范》规定，分部工程的质量检验评定资料由（）负责签认。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 建设 工程质量 管理 条例》规定， 施工 单位必须建立、健全（）制度，严格工序管理，做好隐蔽工程的质量 检查 和记录。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施工技术交底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质量的预控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质量的检验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建设工程风险识别的结果是（）。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建设工程风险分解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建立建设工程风险清单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建立建设工程初始风险清单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识别建设工程风险因素、风险事件及后果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工程建设监理的（）是控制工程 建设 的投资、建设工期和工程质量，进行工程建设合同管理，协调有关单位间的工作关系。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中心任务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基本方法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主要目的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（）子系统将控制系统与被控制子系统以及外部环境系统联系起来。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工商管理机关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工程建设监理主管部门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根据（）原理，总监理工程师应当将项目监理组织内的所有人、财、物充分利用起来。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要素有用性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主观能动性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动态相关性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规律效应性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对监理规划的审核，其审核内容包括（）。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依据监理 合同 审核监理目标是否符合合同要求和建设单位建设意图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审核监理组织机构、建设工程组织管理模式等是否合理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审核监理方案中投资、进度、质量控制点与控制方法是否适应施工组织设计中的施工方案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审查监理制度是否与工程建设参与各方的制度协调一致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（）是社会公认的职业道德准则。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独立性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服务性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公正性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在CM模式中，CM单位对（）没有指令权。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材料供应单位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设备供应单位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工程建设监理目标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工程项目概况及工程建设监理目标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下列关于建设程序与建设工程监理关系的表述中，正确的是（）。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建设工程监理为建设程序的规范化创造了条件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建设程序为建设工程监理提出了监理的任务和内容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建设工程监理可以保证建设程序的科学性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建设程序规定了监理工作的程序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工程设计监理的基本任务是保障工程项目的（）。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安全 可靠性、适用性、经济性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适用、经济、美观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使用功能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（）是监理规划的一项主要内容。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项目招标制度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项目总分包制度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监理单位组织管理制度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实施建设工程监理有利于规范工程建设参与各方的建设行为，这一作用表现为（）。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监理企业可协助建设单位选择工程咨询机构，且监督咨询机构有效履行咨询合同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实现建设工程寿命周期费用最少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除政府的监督管理以外，建立工程建设参与各方的建设行为约束机制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监理企业从产品需求者的角度对建设工程生产过程参与管理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在施工监理过程中，减少第三方提出的索赔条件和机会，正确处理索赔等事宜，是投资控制的（）措施。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《工程监理企业资质管理规定》所规定的能够用来区分监理单位不同资质等级的标准包括（）。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对单位负责人的任职要求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对技术负责人的任职要求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注册资金数额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已监理过的工程数量和等级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对技术管理人员素质、数量、结构的要求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风险自留指将风险留给自己承担，是从企业内部财务的角度应对风险，其类型可分为（）类型。</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非计划性风险自留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计划性风险白留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损失可准确预测自留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别无选择风险白留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期望值损失不严重自留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制定本阶段资金使用计划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严格进行付款控制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严格控制工程变更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确认施工单位资质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ABEF</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进度风险导致的损失包括（）。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第三者责任的损失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财产损失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货币的时间价值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为赶上计划进度所需的额外费用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延期投入使用的收入损失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编制工程监理实施细则的依据有（）。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技术资料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建设工程实施阶段监理所依据的有关建设工程合同包括（）。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咨询合同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勘察合同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施工合同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设备采购合同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工程项目开工前，总监理工程师应审查承包单位现场项目管理机构的（），对确能保证工程项目施工质量的应予以确认。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组织管理体系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技术管理体系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质量管理体系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信息管理体系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监理大纲、监理规划和监理实施细则都是监理工作中应编制的建设工程监理文件，但其在（）方面不同。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编制时间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编制单位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针对的工程对象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编制深度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审批人员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工程监理 企业 从事 建设 工程监理活动，应当遵循“守法、诚信、公正、科学”的准则，其中“"守法”的具体要求为（）。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在核定的业务范围内开展经营活动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不伪造、涂改、出租、出借、转让、出卖《资质等级证书》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按照 合同 的约定认真履行其义务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离开原住所地承接监理业务，要主动向监理工程所在地省级建设行政主管部门备案登记，接受其指导和监督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建立健全内部管理规章制度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shd w:val="clear" w:fill="EEF5FF"/>
        </w:rPr>
        <w:t>回答正确</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在建设工程数据库中，应当按（）对建设工程进行分类，这样较为直观，也易于为人接受和记忆。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投资额大小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投资来源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使用功能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设计标准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取得监理工程师注册证书的人员不少于15人，注册资金不少于50万元，是我国对（）级监理单位的资质要求。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由风险量相同的风险事件所形成的曲线称为（）。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等风险量曲线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风险等量曲线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风险量函数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（）是以一定的方式中断风险源，使其不发生或不再发展，从而避免可能产生的潜在损失。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风险回避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风险自留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风险转移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绝对比较法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概率分布法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未经（）审查同意而实施的工程变更，项目监理机构不得予以计量。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项目业主负责人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 建设 工程质量 管理 条例》规定， 施工 单位必须建立、健全（）制度，严格工序管理，做好隐蔽工程的质量 检查 和记录。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施工技术交底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质量的预控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质量的检验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（）是业主确认监理单位是否全面认真履行监理合同的主要依据。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监理总结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按照《建设工程监理规范》，（）应定期主持召开工地例会。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施工单位负责人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专业监理工程师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pStyle w:val="4"/>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222D44"/>
          <w:spacing w:val="0"/>
          <w:sz w:val="21"/>
          <w:szCs w:val="21"/>
          <w:shd w:val="clear" w:fill="F9F9FB"/>
        </w:rPr>
        <w:t>专业监理工程师的职责由（）确定。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承包单位负责人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监理单位负责人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总监理工程师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关于工程项目三大目标的内容在监理规划的（）中规定。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工程项目概况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建设工程监理目标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工程项目概况及建设工程监理目标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在系统识别 建设 工程风险与合理地作出风险对策决策之间起着重要桥梁作用的是（）。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风险 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风险评价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损失控制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风险调查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国际上，工程咨询公司最基本、最广泛的业务是（）。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为业主服务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为承包商服务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为贷款方服务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联合承包工程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甲级工程监理企业的资质年检由（）办理。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中国监理协会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省、自治区、直辖市人民政府建设行政主管部门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建设部委托各省、自治区、直辖市人民政府建设行政主管部门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监理规划的具体内容应具有（）。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独特性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唯一性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针对性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现实性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建立有效的项目监理组织，首当其冲的工作是（）。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选择确定总监理工程师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明确监理总目标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确定监理工作内容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选定适合本项目的监理组织模式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《中华人民共和国建筑法》规定，工程监理人员认为工程施工不符合工程设计要求，施工技术标准或合同约定的，（）建筑施工企业改正。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应当建议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应当报告建设单位要求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应当指导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有权要求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将风险分为财产风险、人身风险和责任风险是按风险（）进行的分类。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分析依据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产生原因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潜在损失形态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目标控制流程和监理信息流程应该在（）作出明确规定。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监理工作计划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项目监理机构利用一定的 检查 或检测手段，在承包单位自检的基础上，按照一定的比例独立进行检查或检测的活动，称为（）。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平行检验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交接检验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隐蔽工程验收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互检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不影响监理效率的因素是（）。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建设工程强度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对工程的熟悉程度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监理人员素质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监理单位和项目法人及（）单位成为建筑市场的三大主体。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材料设备供应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建设工程监理的目标控制活动主要发生在工程项目建设的（）阶段。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为了有效地进行目标控制，监理工程师需要采取组织措施。下面各项工作中，（）属于组织措施。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制定防止索赔措施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改善目标控制的工作流程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对工程变更进行技术可行性分析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收集已建工程目标数据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目标控制的效果直接取决于（）。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目标控制效果的评价是否科学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目标控制措施是否得力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目标规划的质量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目标计划的质量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下列关于信息沟通的表述中，不正确的是（）。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信息沟通就是交换和共享数据、信息和知识的过程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沟通手段基于计算机 网络 技术，不包括其它传统沟通方式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信息沟通应贯穿建设工程项目全过程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沟通内容包括与项目建设有关的所有知识和信息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监理规划是（）对监理单位实行监督管理的重要依据。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监理协会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工程建设监理主管机构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作为其它各类措施的前提和保障，（）措施运用得当可以收到良好效果。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组建一个完善的监理组织机构的步骤是（）。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确定监理机构目标、确定监理工作内容、监理机构的组织结构设计、制定监理工作流程和信息流程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选择组织结构形式、确定 管理 层次和管理跨度、划分监理机构部门、制定岗位职责和考核标准、选派监理人员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确定监理机构目标、选择组织结构形式、制定工作流程和信息流程、确定监理工作内容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选择组织结构形式、分解监理机构目标、配备监理人员、制定工作制度、编制工作计划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国外赠款、捐款建设的工程项目，一般由（）承担监理业务。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中国监理单位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外国监理单位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中国和外国监理单位合作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以中国监理单位为主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Project Controlling咨询单位不参与项目具体的实施过程和管理工作，其核心工作是（）。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信息处理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设计和施工文件的审查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各施工单位施工进度的协调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检验检测机构对检测合格的施工起重机械和整体提升脚手架、模板等自升式架设设施，应当出具（），并对检查结果负责。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安全合格证明文件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符合性证明文件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安全管理证明文件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安全防范措施文件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根据建设工程监理指导思想，总监理工程师应当调动项目监理组织中所有监理人员的积极性，协助业主达到（）的最终目的。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建立有效的约束协调机制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控制工程项目的投资、工期、质量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实现“三控、二管、一协调”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在预定的投资、进度和质量目标内建成工程项目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（）是监理规划的一项主要内容。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项目招标制度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项目总分包制度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监理单位组织管理制度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项目监理工作制度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工程建设监理投资控制是指监理工程师力求使项目在满足（）的前提下使项目实际投资不超过计划投资的管理活动。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质量和进度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质量和 安全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安全 和进度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我国现阶段强制推行建设工程监理制度的手段包括（）。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行政手段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金融手段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法律手段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组织构成一般是上小下大的形式，由（）等密切相关、相互制约的因素组成。</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管理 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管理跨度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管理制度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指挥协调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与建设工程组织管理的其他模式相比．EPC模式具有（）基本特征。</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承包商承担大部风险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业主和承包商分担风险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业主管理工程实施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高层管理的参与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D+S总价合同模式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对于一个确定的组织来说，其管理跨度与（）等因素有关。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管理人员才能、授权程度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被管理者的素质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职能的难易程度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组织的目标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编制工程监理实施细则的依据有（）。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技术资料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我国对建设工程监理的市场准入采取了（）控制。</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　企业资质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人员资格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下列关于建设工程进度控制的表述中，正确的是（）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局部工期延误的严重程度与其对进度目标的影响程度之间不存在某种等值关系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在工程建设早期由于资料详细程度不够而无法编制进度计划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合理确定具体的搭接工作内容和搭接时间，是进度计划优化的重要内容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进度控制的重点对象是关键线路上的各项工作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组织协调对进度控制的作用最为突出且最为直接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PARTNERING模式与建设项目管理具有相同点主要表现在（）。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工作属性相同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服务对象相同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控制目标相同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工作内容相同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控制原理相同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下列关于监理规划的说法中，正确的有（）。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监理规划的表述方式不应该格式化、标准化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监理规划具有针对性才能真正起到指导具体监理工作的作用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监理规划要随着 建设 工程的展开不断地补充、修改和完善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监理规划编写阶段不能按工程实施的各阶段来划分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监理规划在编写完成后需进行审核并经批准后方可实施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制定本阶段资金使用计划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严格进行付款控制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严格控制工程变更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确认施工单位资质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7"/>
          <w:b/>
          <w:bCs/>
          <w:i w:val="0"/>
          <w:iCs w:val="0"/>
          <w:caps w:val="0"/>
          <w:color w:val="62CE61"/>
          <w:spacing w:val="0"/>
          <w:sz w:val="19"/>
          <w:szCs w:val="19"/>
          <w:shd w:val="clear" w:fill="EEF5FF"/>
        </w:rPr>
        <w:t>回答正确</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监理规划是（）确认监理单位是否全面、认真履行监理合同的主要依据。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工商管理机关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工程建设监理主管部门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在施工监理过程中，减少第三方提出的索赔条件和机会，正确处理索赔等事宜，是投资控制的（）措施。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组织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监理单位应公正、（）地开展监理工作，维护建设单位和承包单位的合法权益。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公平、独立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独立、自主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公平、自由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认真、负责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《中华人民共和国建筑法》规定，负责颁发工程施工许可证的部门及其工作人员对不符合施工条件的建筑工程颁发施工许可证，造成损失的，（）。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由该部门承担相应的赔偿责任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由责任人员承担相应的赔偿责任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对该部门处以罚款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对责任人员处以罚款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建设工程风险识别的结果是（）。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建设工程风险分解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建立建设工程风险清单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建立建设工程初始风险清单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识别建设工程风险因素、风险事件及后果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作为其它各类措施的前提和保障，（）措施运用得当可以收到良好效果。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经济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每一次控制循环结束，当工程呈现出与计划不同的状态时，应（）。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采取措施纠正工程与计划的偏差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修改计划以适应工程现状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同时采取AB两种方法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同时或单独采取AB之一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国外赠款、捐款建设的工程项目，一般由（）承担监理业务。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中国监理单位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外国监理单位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中国和外国监理单位合作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以中国监理单位为主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监理规划是（）对监理单位实行监督管理的重要依据。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项目法人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监理协会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工程建设监理主管机构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建设工程要严格按照（）要求，做好项目建议书、可行性研究报告、初步设计、开工报告和竣工验收等环节工作是工程项目成败的关键。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建设工程合同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监理工程师在目标控制的每个循环中，都应当做好（）环节工作，它是保证实际产出符合计划要求的第一步关键工作。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投入控制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转换控制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评价对比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纠正偏差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在项目监理组织中，审核并确认分包单位、定期及不定期地巡视工地现场，负责工程计量量并签署原始凭证这几项工作涉及到了（）的岗位职责。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各专业或各子项目监理工程师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总监理工程师与监理员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总监理工程师与各专业或各子项目监理工程师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总监理工程师、各专业或各子项目监理工程师、监理员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在CM模式中，CM单位对（）没有指令权。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材料供应单位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设备供应单位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国有工程监理企业的改制过程中，介于提出改制 申请 与产权界定之间的工作是（）。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资产评估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股权设置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认缴出资额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制定公司章程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(中华人民共和国建筑法)中所规定的责令停业整顿，由（）决定。</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建设监理行政主管部门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工商行政管理部门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颁发资质证书的机关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建设工程监理工作文件中的监理大纲是（）时编制的。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监理单位在投标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建设单位在招标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监理单位在签订合同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监理单位在实施监理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下列各项工作中，（）应当属于监理工程师所进行的对投入的控制工作。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审查施工单位提交的施工方案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对施工工艺过程进行控制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必要时下达停工令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做好工程预验收工作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是否采用计划性风险自留对策，应从费用、期望损失、（）等方面与工程 保险 比较后能得出结论。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风险概率、机会成本、服务质量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风险概率、机会成本、税收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机会成本、服务质量、税收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服务质量、税收、风险概率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pStyle w:val="4"/>
        <w:keepNext w:val="0"/>
        <w:keepLines w:val="0"/>
        <w:widowControl/>
        <w:suppressLineNumbers w:val="0"/>
        <w:spacing w:before="0" w:beforeAutospacing="0" w:after="0" w:afterAutospacing="0" w:line="27" w:lineRule="atLeast"/>
        <w:ind w:left="0" w:right="0" w:firstLine="0"/>
        <w:jc w:val="left"/>
      </w:pPr>
      <w:r>
        <w:rPr>
          <w:rFonts w:hint="eastAsia" w:ascii="宋体" w:hAnsi="宋体" w:eastAsia="宋体" w:cs="宋体"/>
          <w:i w:val="0"/>
          <w:iCs w:val="0"/>
          <w:caps w:val="0"/>
          <w:color w:val="000000"/>
          <w:spacing w:val="0"/>
          <w:sz w:val="21"/>
          <w:szCs w:val="21"/>
          <w:shd w:val="clear" w:fill="F9F9FB"/>
        </w:rPr>
        <w:t>在委托施工阶段监理的项目上，施工单位采购，报验的材料不合格，监理工程师不予签字，但施工单位却擅自使用并导致发生工程质量事故，（）。</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施工单位承担赔偿责任，监理单位不承担连带赔偿责任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监理单位与施工单位承担连带责任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施工单位承担直接责任，监理单位承担监理责任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施工单位不承担责任，材料供应单位承担责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firstLine="21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根据(建设工程监理规范)的规定，核查进场材料、设备、构配件的原始凭证和检测报告等质量证明文件，是（）的职责。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总监理工程师代表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专业监理工程师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下列关于信息沟通的表述中，不正确的是（）。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信息沟通就是交换和共享数据、信息和知识的过程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沟通手段基于计算机 网络 技术，不包括其它传统沟通方式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信息沟通应贯穿建设工程项目全过程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沟通内容包括与项目建设有关的所有知识和信息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目标控制的效果直接取决于（）。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目标控制效果的评价是否科学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目标控制措施是否得力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目标规划的质量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目标计划的质量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《建筑法》规定，从事建筑活动的（），应当依法取得相应的执业 资格 证书，并在执业资格证书许可的范围内从事建筑活动。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专业技术人员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建设管理人员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建筑施工人员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要求咨询工程师熟悉项目融资、设备采购、招标咨询的具体运作和有关规定，属于咨询工程师应具备的（）素质。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知识面宽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精通业务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协调、管理能力强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责任心强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监理组织机构中，拥有职能部门的监理组织形式有（）。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直线制和职能制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职能制和矩阵制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直线制和直线职能制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矩阵制和直线制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（）阶段是影响 建设 工程投资的关键阶段。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决策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建设工程监理过程中，被监理单位应当按照（）的规定接受监理。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建设工程监理合同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建设工程合同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监理单位给被监理单位的书面通知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项目法人给被监理单位的书面通知 项目法人给被监理单位的书面通知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建设项目管理咨询单位和ProjectControlling咨询单位两者服务的（）不尽相同。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对象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性质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工程咨询公司对中、小企业承包商服务主要是指（）服务。</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合同咨询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索赔咨询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技术咨询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成本估算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《建设工程监理规范》规定，监理资料的管理应由（）。</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总监理工程师负责，并指定专人具体实施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专业监理工程师负责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专业监理工程师指定的专人负责实施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资料员负责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（）编写阶段可按项目实施各阶段来划分。</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监理大纲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监理文件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监理细则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监理规划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衡量建设工程风险概率的方法中，（）的结果比较接近客观概率。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绝对比较法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概率分布法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函数法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在对建设工程三大目标对立统一关系进行分析时，同样需要将投资、进度、质量三大目标作为（）统筹考虑，力求实现整个目标系统最优。</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一个系统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目标规划和计划结合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客观规律及制约因素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统一的关系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FIDIC对其会员提出了五个方面的基本道德行为准则，其中的公正性要求为（）。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接受对社会的职业责任（对社会的职业责任）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在任何时候均为委托人的合法权益行使其职责（正直性）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通知委托人在行使其委托权时可能引起的任何潜在的利益冲突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不得故意或无意地做出损害他人名誉或事务的事情（对他人的公正）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监理单位的业务范围是指（）。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工程等级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工程类别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资质等级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工程类别和资质等级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建设工程实施阶段监理所依据的有关建设工程合同包括（）。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咨询合同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勘察合同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设计合同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施工合同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设备采购合同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在建设工程施工阶段，属于监理工程师投资控制的任务是（）。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制定本阶段资金使用计划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严格进行付款控制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严格控制工程变更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确认施工单位资质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及时处理费用索赔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（）应列入监理规划的主要组成内容。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监理工作范围和内容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监理工作目标和依据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项目监理机构的权利和义务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项目监理机构的人员配备计划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合同管理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监理工作程序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ABEF</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违反(建设工程质量管理条例)规定，（）等执业人员因过错造成质量事故的，责令停业（）年；造成重大质量事故的，吊销执业资格证书，5年以内不予注册；情节特别恶劣的，终身不予注册。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　质量监督工程师和造价工程师、2年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注册建筑和注册结构工程师、1年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监理工程师、1年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监理工程师和造价工程师、2年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造价工程师、1年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组织作为生产要素之一，具有（）特点。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不可以替代其他生产要素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不能被其他生产要素替代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能使其他生产要素合理配置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可以提高其他生产要素的使用效益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对提高经济效益具有作用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《建设工程 安全 生产管理条例》规定，建设工程施工前，施工单位负责项目管理的技术人员应当对有关安全施工的技术要求向（）作出详细说明。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监理工程师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施工作业班组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施工作业人员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现场安全员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现场技术员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编写监理规划应注意以下要求（）。</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基本内容的构成力求统—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具体内容应有针对性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充分体现建设单位的要求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与承包单位的技术水平相适应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表达方式标准化、格式化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根据项目法人责任制原则，在实施建设工程监理的工程项目中，建设单位应当负责完成（）工作。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　组织编写工程招标文件、投标资格预审、开标、评标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选择确定设计、施工单位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确定工程项目投资、进度、质量总目标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筹集项目所需资金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实施目标控制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7"/>
          <w:b w:val="0"/>
          <w:bCs w:val="0"/>
          <w:i w:val="0"/>
          <w:iCs w:val="0"/>
          <w:caps w:val="0"/>
          <w:color w:val="666A77"/>
          <w:spacing w:val="0"/>
          <w:shd w:val="clear" w:fill="F9F9FB"/>
        </w:rPr>
        <w:t>签订工程建设合同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B,C,D,F</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BCDF</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《建设工程监理规范》规定，总监理工程师不得将（）等工作委托总监理工程师代表。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主持编写项目监理规划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审核工程款支付证书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签发工程暂停令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审批工程延期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调换不称职的监理人员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项目监理机构在施工准备阶段应做好（）监理工作。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制订监理规划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明确监理人员的岗位职责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审核承包单位质量保证体系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主持召开工地例会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审查承包单位施工组织设计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CE</w:t>
      </w:r>
      <w:r>
        <w:rPr>
          <w:rStyle w:val="7"/>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27745421"/>
    <w:rsid w:val="04640655"/>
    <w:rsid w:val="101D20A7"/>
    <w:rsid w:val="10647016"/>
    <w:rsid w:val="11822D92"/>
    <w:rsid w:val="14464B74"/>
    <w:rsid w:val="17E07B9B"/>
    <w:rsid w:val="1FC03AEE"/>
    <w:rsid w:val="27745421"/>
    <w:rsid w:val="2C903E65"/>
    <w:rsid w:val="3A540487"/>
    <w:rsid w:val="4F2E04AB"/>
    <w:rsid w:val="67375254"/>
    <w:rsid w:val="73F27BAF"/>
    <w:rsid w:val="7DD7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rPr>
      <w:sz w:val="24"/>
    </w:rPr>
  </w:style>
  <w:style w:type="character" w:styleId="7">
    <w:name w:val="HTML Variable"/>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132</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2022-12-06T07:03:00Z</dcterms:created>
  <dc:creator>深圳时代华亚梁老师</dc:creator>
  <cp:lastModifiedBy>深圳时代华亚梁老师</cp:lastModifiedBy>
  <dcterms:modified xsi:type="dcterms:W3CDTF">2022-12-14T09:41:30Z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A827C47EEA764099A2F7B9153B3B5D04</vt:lpwstr>
  </property>
</Properties>
</file>