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lang w:eastAsia="zh-CN"/>
        </w:rPr>
      </w:pPr>
      <w:bookmarkStart w:id="0" w:name="_GoBack"/>
      <w:bookmarkEnd w:id="0"/>
      <w:r>
        <w:rPr>
          <w:rFonts w:hint="eastAsia"/>
        </w:rPr>
        <w:t>中国当代文学史</w:t>
      </w:r>
      <w:r>
        <w:rPr>
          <w:rFonts w:hint="eastAsia"/>
          <w:lang w:eastAsia="zh-CN"/>
        </w:rPr>
        <w:t>参考答案</w:t>
      </w:r>
    </w:p>
    <w:p>
      <w:pPr>
        <w:numPr>
          <w:ilvl w:val="0"/>
          <w:numId w:val="1"/>
        </w:numPr>
        <w:rPr>
          <w:rFonts w:hint="eastAsia"/>
        </w:rPr>
      </w:pPr>
      <w:r>
        <w:rPr>
          <w:rFonts w:hint="eastAsia"/>
          <w:b/>
          <w:bCs/>
        </w:rPr>
        <w:t>填空</w:t>
      </w:r>
      <w:r>
        <w:rPr>
          <w:rFonts w:hint="eastAsia"/>
        </w:rPr>
        <w:t> </w:t>
      </w:r>
    </w:p>
    <w:p>
      <w:pPr>
        <w:numPr>
          <w:ilvl w:val="0"/>
          <w:numId w:val="2"/>
        </w:numPr>
        <w:rPr>
          <w:rFonts w:hint="eastAsia"/>
        </w:rPr>
      </w:pPr>
      <w:r>
        <w:rPr>
          <w:rFonts w:hint="eastAsia"/>
        </w:rPr>
        <w:t>吴晗   2、 茅盾文学奖  3、王蒙   4、 《邢老汉与狗的故事》  5、《伤痕》   6、谢惠敏  7百花齐放、毛泽东、   8、 《人生》《平凡的世界》  9、关汉卿、朱秀帘   10、《锻炼锻炼》11、山岗    12、《金锁记》     13、先锋小说  14、柳青、《青春之歌》、杨沫 15、 《九月寓言》16、 《一地鸡毛》   17、政治背景、故事情节    18、神、魔、权力、人   19、 《女人》     20、《绝望中诞生》</w:t>
      </w:r>
    </w:p>
    <w:p>
      <w:pPr>
        <w:numPr>
          <w:numId w:val="0"/>
        </w:numPr>
        <w:rPr>
          <w:rFonts w:hint="eastAsia"/>
        </w:rPr>
      </w:pPr>
    </w:p>
    <w:p>
      <w:pPr>
        <w:numPr>
          <w:ilvl w:val="0"/>
          <w:numId w:val="1"/>
        </w:numPr>
        <w:ind w:left="0" w:leftChars="0" w:firstLine="0" w:firstLineChars="0"/>
        <w:rPr>
          <w:rFonts w:hint="eastAsia"/>
          <w:b/>
          <w:bCs/>
        </w:rPr>
      </w:pPr>
      <w:r>
        <w:rPr>
          <w:rFonts w:hint="eastAsia"/>
          <w:b/>
          <w:bCs/>
        </w:rPr>
        <w:t>单项选择</w:t>
      </w:r>
    </w:p>
    <w:p>
      <w:pPr>
        <w:numPr>
          <w:ilvl w:val="0"/>
          <w:numId w:val="3"/>
        </w:numPr>
        <w:ind w:leftChars="0"/>
        <w:rPr>
          <w:rFonts w:hint="eastAsia"/>
          <w:b w:val="0"/>
          <w:bCs w:val="0"/>
        </w:rPr>
      </w:pPr>
      <w:r>
        <w:rPr>
          <w:rFonts w:hint="eastAsia"/>
          <w:b w:val="0"/>
          <w:bCs w:val="0"/>
        </w:rPr>
        <w:t>D  2、D   3、A   4、B   5、C   6、C   7、B   8、D  9、C   10、B</w:t>
      </w:r>
    </w:p>
    <w:p>
      <w:pPr>
        <w:numPr>
          <w:numId w:val="0"/>
        </w:numPr>
        <w:rPr>
          <w:rFonts w:hint="eastAsia"/>
          <w:b w:val="0"/>
          <w:bCs w:val="0"/>
        </w:rPr>
      </w:pPr>
    </w:p>
    <w:p>
      <w:pPr>
        <w:numPr>
          <w:ilvl w:val="0"/>
          <w:numId w:val="1"/>
        </w:numPr>
        <w:ind w:left="0" w:leftChars="0" w:firstLine="0" w:firstLineChars="0"/>
        <w:rPr>
          <w:rFonts w:hint="eastAsia"/>
          <w:b/>
          <w:bCs/>
        </w:rPr>
      </w:pPr>
      <w:r>
        <w:rPr>
          <w:rFonts w:hint="eastAsia"/>
          <w:b/>
          <w:bCs/>
        </w:rPr>
        <w:t>不定项选择题</w:t>
      </w:r>
    </w:p>
    <w:p>
      <w:pPr>
        <w:numPr>
          <w:numId w:val="0"/>
        </w:numPr>
        <w:ind w:leftChars="0"/>
        <w:rPr>
          <w:rFonts w:hint="eastAsia"/>
          <w:b w:val="0"/>
          <w:bCs w:val="0"/>
        </w:rPr>
      </w:pPr>
      <w:r>
        <w:rPr>
          <w:rFonts w:hint="eastAsia"/>
          <w:b w:val="0"/>
          <w:bCs w:val="0"/>
        </w:rPr>
        <w:t>1、ABD  2、ACD  3、ADE  4、BCE   5、BCD</w:t>
      </w:r>
    </w:p>
    <w:p/>
    <w:p>
      <w:pPr>
        <w:numPr>
          <w:ilvl w:val="0"/>
          <w:numId w:val="1"/>
        </w:numPr>
        <w:ind w:left="0" w:leftChars="0" w:firstLine="0" w:firstLineChars="0"/>
        <w:rPr>
          <w:rFonts w:hint="eastAsia"/>
          <w:b/>
          <w:bCs/>
          <w:lang w:eastAsia="zh-CN"/>
        </w:rPr>
      </w:pPr>
      <w:r>
        <w:rPr>
          <w:rFonts w:hint="eastAsia"/>
          <w:b/>
          <w:bCs/>
          <w:lang w:eastAsia="zh-CN"/>
        </w:rPr>
        <w:t>判断题</w:t>
      </w:r>
    </w:p>
    <w:p>
      <w:pPr>
        <w:numPr>
          <w:numId w:val="0"/>
        </w:numPr>
        <w:ind w:leftChars="0"/>
        <w:rPr>
          <w:rFonts w:hint="eastAsia"/>
          <w:lang w:eastAsia="zh-CN"/>
        </w:rPr>
      </w:pPr>
      <w:r>
        <w:rPr>
          <w:rFonts w:hint="eastAsia"/>
          <w:lang w:eastAsia="zh-CN"/>
        </w:rPr>
        <w:t>√ √ × × ×</w:t>
      </w:r>
    </w:p>
    <w:p>
      <w:pPr>
        <w:numPr>
          <w:ilvl w:val="0"/>
          <w:numId w:val="1"/>
        </w:numPr>
        <w:ind w:left="0" w:leftChars="0" w:firstLine="0" w:firstLineChars="0"/>
        <w:rPr>
          <w:rFonts w:hint="eastAsia"/>
          <w:b/>
          <w:bCs/>
          <w:lang w:eastAsia="zh-CN"/>
        </w:rPr>
      </w:pPr>
      <w:r>
        <w:rPr>
          <w:rFonts w:hint="eastAsia"/>
          <w:b/>
          <w:bCs/>
        </w:rPr>
        <w:t>名词解释</w:t>
      </w:r>
    </w:p>
    <w:p>
      <w:pPr>
        <w:numPr>
          <w:ilvl w:val="0"/>
          <w:numId w:val="4"/>
        </w:numPr>
        <w:ind w:leftChars="0"/>
        <w:rPr>
          <w:rFonts w:hint="eastAsia"/>
          <w:b w:val="0"/>
          <w:bCs w:val="0"/>
          <w:lang w:val="en-US" w:eastAsia="zh-CN"/>
        </w:rPr>
      </w:pPr>
      <w:r>
        <w:rPr>
          <w:rFonts w:hint="eastAsia"/>
          <w:b w:val="0"/>
          <w:bCs w:val="0"/>
          <w:lang w:val="en-US" w:eastAsia="zh-CN"/>
        </w:rPr>
        <w:t>九八○年开始，诗坛出现了一个新的诗派，被称为“朦胧派”。以舒婷、顾城、北岛等为先驱者的一群青年诗人，从一九七九年起，先后大量发表了一种新风格的诗。这种诗，有三四十年没有出现在中国的文学报刊上了。最初，他们的诗还仿佛是在继承现代派或后现代派的传统，但很快地他们开拓了新的疆域，走得更远，自成一个王国。朦胧派诗人无疑是一群对光明世界有着强烈渴求的使者，他们善于通过一系列琐碎的意象来含蓄地表达出对社会阴暗面的不满与鄙弃，开拓了现代意象诗的新天地，新空间。“文革”后朦胧诗派的代表人物如北岛、舒婷、顾城、杨炼等人。</w:t>
      </w:r>
    </w:p>
    <w:p>
      <w:pPr>
        <w:widowControl w:val="0"/>
        <w:numPr>
          <w:numId w:val="0"/>
        </w:numPr>
        <w:jc w:val="both"/>
        <w:rPr>
          <w:rFonts w:hint="eastAsia"/>
          <w:b w:val="0"/>
          <w:bCs w:val="0"/>
          <w:lang w:val="en-US" w:eastAsia="zh-CN"/>
        </w:rPr>
      </w:pPr>
    </w:p>
    <w:p>
      <w:pPr>
        <w:widowControl w:val="0"/>
        <w:numPr>
          <w:ilvl w:val="0"/>
          <w:numId w:val="4"/>
        </w:numPr>
        <w:ind w:left="0" w:leftChars="0" w:firstLine="0" w:firstLineChars="0"/>
        <w:jc w:val="both"/>
        <w:rPr>
          <w:rFonts w:hint="eastAsia"/>
          <w:b w:val="0"/>
          <w:bCs w:val="0"/>
          <w:lang w:val="en-US" w:eastAsia="zh-CN"/>
        </w:rPr>
      </w:pPr>
      <w:r>
        <w:rPr>
          <w:rFonts w:hint="eastAsia"/>
          <w:b w:val="0"/>
          <w:bCs w:val="0"/>
          <w:lang w:val="en-US" w:eastAsia="zh-CN"/>
        </w:rPr>
        <w:t>女性主义小说：指80年代中期以后出现的我国女性作家描写女性独特的社会、情感经历、带有鲜明女性性别特征的小说。对女性的自我认同与男权话语的抗拒是其中心价值取向。代表作家有林白、陈染等。</w:t>
      </w:r>
    </w:p>
    <w:p>
      <w:pPr>
        <w:widowControl w:val="0"/>
        <w:numPr>
          <w:numId w:val="0"/>
        </w:numPr>
        <w:ind w:leftChars="0"/>
        <w:jc w:val="both"/>
        <w:rPr>
          <w:rFonts w:hint="eastAsia"/>
          <w:b w:val="0"/>
          <w:bCs w:val="0"/>
          <w:lang w:val="en-US" w:eastAsia="zh-CN"/>
        </w:rPr>
      </w:pPr>
    </w:p>
    <w:p>
      <w:pPr>
        <w:widowControl w:val="0"/>
        <w:numPr>
          <w:ilvl w:val="0"/>
          <w:numId w:val="4"/>
        </w:numPr>
        <w:ind w:left="0" w:leftChars="0" w:firstLine="0" w:firstLineChars="0"/>
        <w:jc w:val="both"/>
        <w:rPr>
          <w:rFonts w:hint="eastAsia"/>
          <w:b w:val="0"/>
          <w:bCs w:val="0"/>
          <w:lang w:val="en-US" w:eastAsia="zh-CN"/>
        </w:rPr>
      </w:pPr>
      <w:r>
        <w:rPr>
          <w:rFonts w:hint="eastAsia"/>
          <w:b w:val="0"/>
          <w:bCs w:val="0"/>
          <w:lang w:val="en-US" w:eastAsia="zh-CN"/>
        </w:rPr>
        <w:t>先锋文学是中国传统文学与西方现代文学在新的历史条件下合流撞击的产物。它的创作摆脱了传统小说的写法，或运用意识流结构手法，通过联想进行时间空间对比；或用夸张变形的艺术手法，描写人物精神深处的荒诞性；王蒙的《夜的眼》是先锋文学的发韧之作，刘索拉的《你别无选择》、张贤亮的《临街的窗》、莫言的《透明的红萝卜》等是代表作。</w:t>
      </w:r>
    </w:p>
    <w:p>
      <w:pPr>
        <w:widowControl w:val="0"/>
        <w:numPr>
          <w:numId w:val="0"/>
        </w:numPr>
        <w:ind w:leftChars="0"/>
        <w:jc w:val="both"/>
        <w:rPr>
          <w:rFonts w:hint="eastAsia"/>
          <w:b w:val="0"/>
          <w:bCs w:val="0"/>
          <w:lang w:val="en-US" w:eastAsia="zh-CN"/>
        </w:rPr>
      </w:pPr>
    </w:p>
    <w:p>
      <w:pPr>
        <w:widowControl w:val="0"/>
        <w:numPr>
          <w:ilvl w:val="0"/>
          <w:numId w:val="4"/>
        </w:numPr>
        <w:ind w:left="0" w:leftChars="0" w:firstLine="0" w:firstLineChars="0"/>
        <w:jc w:val="both"/>
        <w:rPr>
          <w:rFonts w:hint="eastAsia"/>
          <w:b w:val="0"/>
          <w:bCs w:val="0"/>
          <w:lang w:val="en-US" w:eastAsia="zh-CN"/>
        </w:rPr>
      </w:pPr>
      <w:r>
        <w:rPr>
          <w:rFonts w:hint="eastAsia"/>
          <w:b w:val="0"/>
          <w:bCs w:val="0"/>
          <w:lang w:val="en-US" w:eastAsia="zh-CN"/>
        </w:rPr>
        <w:t>全名中华全国文艺工作者代表大会，1949年7月召开于北平，正值人民解放战争取得决定性胜利，中华人民共和国成立前夕。这是一个全国文艺工作者大会师大团结的大会，继往开来，总结和动员的大会。大</w:t>
      </w:r>
    </w:p>
    <w:p>
      <w:pPr>
        <w:widowControl w:val="0"/>
        <w:numPr>
          <w:numId w:val="0"/>
        </w:numPr>
        <w:ind w:leftChars="0"/>
        <w:jc w:val="both"/>
        <w:rPr>
          <w:rFonts w:hint="eastAsia"/>
          <w:b w:val="0"/>
          <w:bCs w:val="0"/>
          <w:lang w:val="en-US" w:eastAsia="zh-CN"/>
        </w:rPr>
      </w:pPr>
    </w:p>
    <w:p>
      <w:pPr>
        <w:widowControl w:val="0"/>
        <w:numPr>
          <w:numId w:val="0"/>
        </w:numPr>
        <w:ind w:leftChars="0"/>
        <w:jc w:val="both"/>
        <w:rPr>
          <w:rFonts w:hint="eastAsia"/>
          <w:b w:val="0"/>
          <w:bCs w:val="0"/>
          <w:lang w:val="en-US" w:eastAsia="zh-CN"/>
        </w:rPr>
      </w:pPr>
      <w:r>
        <w:rPr>
          <w:rFonts w:hint="eastAsia"/>
          <w:b w:val="0"/>
          <w:bCs w:val="0"/>
          <w:lang w:val="en-US" w:eastAsia="zh-CN"/>
        </w:rPr>
        <w:t>5、全名中华全国文艺工作者代表大会，1949年7月召开于北平，正值人民解放战争取得决定性胜利，中华人民共和国成立前夕。这是一个全国文艺工作者大会师大团结的大会，继往开来，总结和动员的大会。大会标志着中国现代文学阶段的终结，也是中国当代文学的开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20CBCC"/>
    <w:multiLevelType w:val="singleLevel"/>
    <w:tmpl w:val="5A20CBCC"/>
    <w:lvl w:ilvl="0" w:tentative="0">
      <w:start w:val="1"/>
      <w:numFmt w:val="chineseCounting"/>
      <w:suff w:val="nothing"/>
      <w:lvlText w:val="%1、"/>
      <w:lvlJc w:val="left"/>
    </w:lvl>
  </w:abstractNum>
  <w:abstractNum w:abstractNumId="1">
    <w:nsid w:val="5A20CBDC"/>
    <w:multiLevelType w:val="singleLevel"/>
    <w:tmpl w:val="5A20CBDC"/>
    <w:lvl w:ilvl="0" w:tentative="0">
      <w:start w:val="1"/>
      <w:numFmt w:val="decimal"/>
      <w:suff w:val="space"/>
      <w:lvlText w:val="%1、"/>
      <w:lvlJc w:val="left"/>
    </w:lvl>
  </w:abstractNum>
  <w:abstractNum w:abstractNumId="2">
    <w:nsid w:val="5A20CC15"/>
    <w:multiLevelType w:val="singleLevel"/>
    <w:tmpl w:val="5A20CC15"/>
    <w:lvl w:ilvl="0" w:tentative="0">
      <w:start w:val="1"/>
      <w:numFmt w:val="decimal"/>
      <w:suff w:val="nothing"/>
      <w:lvlText w:val="%1、"/>
      <w:lvlJc w:val="left"/>
    </w:lvl>
  </w:abstractNum>
  <w:abstractNum w:abstractNumId="3">
    <w:nsid w:val="5A20CCE0"/>
    <w:multiLevelType w:val="singleLevel"/>
    <w:tmpl w:val="5A20CCE0"/>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626551"/>
    <w:rsid w:val="10626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2017-12-01T03:20:00Z</dcterms:created>
  <dc:creator>Administrator</dc:creator>
  <cp:lastModifiedBy>Administrator</cp:lastModifiedBy>
  <dcterms:modified xsi:type="dcterms:W3CDTF">2017-12-01T03:31:44Z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