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-809625</wp:posOffset>
                </wp:positionH>
                <wp:positionV relativeFrom="paragraph">
                  <wp:posOffset>163830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3.75pt;margin-top:12.9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PzWkDYAAAACgEAAA8AAAAAAAAAAQAg&#10;AAAAIgAAAGRycy9kb3ducmV2LnhtbFBLAQIUABQAAAAIAIdO4kC1rGv9DgIAAEIEAAAOAAAAAAAA&#10;AAEAIAAAACcBAABkcnMvZTJvRG9jLnhtbFBLBQYAAAAABgAGAFkBAACnBQ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黑体" w:eastAsia="黑体" w:cs="黑体"/>
          <w:sz w:val="32"/>
          <w:szCs w:val="32"/>
          <w:lang w:val="en-US" w:eastAsia="zh-CN"/>
        </w:rPr>
        <w:t>消费者行为学</w:t>
      </w:r>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r>
        <w:rPr>
          <w:rFonts w:hint="eastAsia"/>
          <w:b/>
          <w:kern w:val="0"/>
          <w:szCs w:val="21"/>
        </w:rPr>
        <w:t>所有答案均填在答题纸上。</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tbl>
      <w:tblPr>
        <w:tblStyle w:val="2"/>
        <w:tblpPr w:leftFromText="180" w:rightFromText="180" w:vertAnchor="text" w:horzAnchor="page" w:tblpX="1820" w:tblpY="57"/>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rPr>
          <w:rFonts w:hint="eastAsia"/>
          <w:b/>
          <w:kern w:val="0"/>
          <w:szCs w:val="21"/>
        </w:rPr>
      </w:pPr>
    </w:p>
    <w:p>
      <w:pPr>
        <w:autoSpaceDE w:val="0"/>
        <w:autoSpaceDN w:val="0"/>
        <w:adjustRightInd w:val="0"/>
        <w:spacing w:line="300" w:lineRule="auto"/>
        <w:rPr>
          <w:rFonts w:hint="eastAsia"/>
          <w:b/>
          <w:kern w:val="0"/>
          <w:szCs w:val="21"/>
        </w:rPr>
      </w:pPr>
    </w:p>
    <w:tbl>
      <w:tblPr>
        <w:tblStyle w:val="2"/>
        <w:tblpPr w:leftFromText="180" w:rightFromText="180" w:vertAnchor="page" w:horzAnchor="page" w:tblpX="1771" w:tblpY="5313"/>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autoSpaceDE w:val="0"/>
        <w:autoSpaceDN w:val="0"/>
        <w:adjustRightInd w:val="0"/>
        <w:spacing w:line="300" w:lineRule="auto"/>
        <w:ind w:left="576"/>
      </w:pPr>
    </w:p>
    <w:p>
      <w:pPr>
        <w:rPr>
          <w:rFonts w:ascii="Times New Roman" w:hAnsi="Times New Roman" w:eastAsia="宋体" w:cs="Times New Roman"/>
          <w:kern w:val="2"/>
          <w:sz w:val="21"/>
          <w:szCs w:val="24"/>
          <w:lang w:val="en-US" w:eastAsia="zh-CN" w:bidi="ar-SA"/>
        </w:rPr>
      </w:pPr>
    </w:p>
    <w:p>
      <w:pPr>
        <w:rPr>
          <w:rFonts w:ascii="Times New Roman" w:hAnsi="Times New Roman"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bookmarkStart w:id="0" w:name="_GoBack"/>
      <w:bookmarkEnd w:id="0"/>
      <w:r>
        <w:rPr>
          <w:rFonts w:hint="eastAsia"/>
          <w:lang w:eastAsia="zh-CN"/>
        </w:rPr>
        <w:t>一</w:t>
      </w:r>
      <w:r>
        <w:rPr>
          <w:rFonts w:hint="eastAsia"/>
        </w:rPr>
        <w:t>、判断题 (每</w:t>
      </w:r>
      <w:r>
        <w:rPr>
          <w:rFonts w:hint="eastAsia"/>
          <w:lang w:eastAsia="zh-CN"/>
        </w:rPr>
        <w:t>小</w:t>
      </w:r>
      <w:r>
        <w:rPr>
          <w:rFonts w:hint="eastAsia"/>
        </w:rPr>
        <w:t>题1分，共10分)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1.消费者对其购买产品满意与否直接决定着以后的购买行为。</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2.消费者的品牌信念可能与产品的真实属性并不</w:t>
      </w:r>
      <w:r>
        <w:rPr>
          <w:rFonts w:hint="eastAsia"/>
          <w:lang w:eastAsia="zh-CN"/>
        </w:rPr>
        <w:t>一</w:t>
      </w:r>
      <w:r>
        <w:rPr>
          <w:rFonts w:hint="eastAsia"/>
        </w:rPr>
        <w:t>致。</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3.消费者的偏好和购买意图总是导致实际购买。</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val="en-US" w:eastAsia="zh-CN"/>
        </w:rPr>
      </w:pPr>
      <w:r>
        <w:rPr>
          <w:rFonts w:hint="eastAsia"/>
        </w:rPr>
        <w:t>4.人们对于刺激物的理解是通过感觉进行的。</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5.消费者购买决策过程始于搜集信息。</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6.马氏“需求层次理论”中，各层次关系的变化遵循由低级到高级的变更发展规律。</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7.相关群体的作用之一，便是诱发别人的消费欲望。</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8.马氏“需求层次理论”的特点之一，是需求强度的大小与需求层次的高低成正比，即需求的层次越低，其强度就越小。</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9.消费者市场的购买行为多属于理性的、专业化购买行为。</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10.消费者市场的需求属于派生需求。</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lang w:eastAsia="zh-CN"/>
        </w:rPr>
        <w:t>二</w:t>
      </w:r>
      <w:r>
        <w:rPr>
          <w:rFonts w:hint="eastAsia"/>
        </w:rPr>
        <w:t>、单项选择题</w:t>
      </w:r>
      <w:r>
        <w:rPr>
          <w:rFonts w:hint="eastAsia"/>
          <w:lang w:eastAsia="zh-CN"/>
        </w:rPr>
        <w:t>（每小题</w:t>
      </w:r>
      <w:r>
        <w:rPr>
          <w:rFonts w:hint="eastAsia"/>
          <w:lang w:val="en-US" w:eastAsia="zh-CN"/>
        </w:rPr>
        <w:t>2分，共20分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1、需求层次理论是1943年由美国心理学家</w:t>
      </w:r>
      <w:r>
        <w:rPr>
          <w:rFonts w:hint="eastAsia"/>
          <w:lang w:val="en-US" w:eastAsia="zh-CN"/>
        </w:rPr>
        <w:t>(     )</w:t>
      </w:r>
      <w:r>
        <w:rPr>
          <w:rFonts w:hint="eastAsia"/>
        </w:rPr>
        <w:t>提出的。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A.波登</w:t>
      </w:r>
      <w:r>
        <w:rPr>
          <w:rFonts w:hint="eastAsia"/>
          <w:lang w:val="en-US" w:eastAsia="zh-CN"/>
        </w:rPr>
        <w:t xml:space="preserve">            </w:t>
      </w:r>
      <w:r>
        <w:rPr>
          <w:rFonts w:hint="eastAsia"/>
        </w:rPr>
        <w:t>B.赫杰特齐</w:t>
      </w:r>
      <w:r>
        <w:rPr>
          <w:rFonts w:hint="eastAsia"/>
          <w:lang w:val="en-US" w:eastAsia="zh-CN"/>
        </w:rPr>
        <w:t xml:space="preserve">        </w:t>
      </w:r>
      <w:r>
        <w:rPr>
          <w:rFonts w:hint="eastAsia"/>
        </w:rPr>
        <w:t>C.马斯洛</w:t>
      </w:r>
      <w:r>
        <w:rPr>
          <w:rFonts w:hint="eastAsia"/>
          <w:lang w:val="en-US" w:eastAsia="zh-CN"/>
        </w:rPr>
        <w:t xml:space="preserve">         </w:t>
      </w:r>
      <w:r>
        <w:rPr>
          <w:rFonts w:hint="eastAsia"/>
        </w:rPr>
        <w:t>D.温得尔</w:t>
      </w:r>
      <w:r>
        <w:rPr>
          <w:rFonts w:hint="eastAsia"/>
          <w:lang w:val="en-US" w:eastAsia="zh-CN"/>
        </w:rPr>
        <w:t>.</w:t>
      </w:r>
      <w:r>
        <w:rPr>
          <w:rFonts w:hint="eastAsia"/>
          <w:lang w:eastAsia="zh-CN"/>
        </w:rPr>
        <w:t>斯</w:t>
      </w:r>
      <w:r>
        <w:rPr>
          <w:rFonts w:hint="eastAsia"/>
        </w:rPr>
        <w:t>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2、食品的营养与卫生标准是否达到了法律所规定的要求、转基因食品是否会对人体健康产生无法预料的影响，消费着的此类担心均属于</w:t>
      </w:r>
      <w:r>
        <w:rPr>
          <w:rFonts w:hint="eastAsia"/>
          <w:lang w:val="en-US" w:eastAsia="zh-CN"/>
        </w:rPr>
        <w:t>(     )</w:t>
      </w:r>
      <w:r>
        <w:rPr>
          <w:rFonts w:hint="eastAsia"/>
        </w:rPr>
        <w:t>风险的范畴。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A功能风险</w:t>
      </w:r>
      <w:r>
        <w:rPr>
          <w:rFonts w:hint="eastAsia"/>
          <w:lang w:val="en-US" w:eastAsia="zh-CN"/>
        </w:rPr>
        <w:t xml:space="preserve">        </w:t>
      </w:r>
      <w:r>
        <w:rPr>
          <w:rFonts w:hint="eastAsia"/>
        </w:rPr>
        <w:t>B物质风险</w:t>
      </w:r>
      <w:r>
        <w:rPr>
          <w:rFonts w:hint="eastAsia"/>
          <w:lang w:val="en-US" w:eastAsia="zh-CN"/>
        </w:rPr>
        <w:t xml:space="preserve">         </w:t>
      </w:r>
      <w:r>
        <w:rPr>
          <w:rFonts w:hint="eastAsia"/>
        </w:rPr>
        <w:t>C社会风险</w:t>
      </w:r>
      <w:r>
        <w:rPr>
          <w:rFonts w:hint="eastAsia"/>
          <w:lang w:val="en-US" w:eastAsia="zh-CN"/>
        </w:rPr>
        <w:t xml:space="preserve">       </w:t>
      </w:r>
      <w:r>
        <w:rPr>
          <w:rFonts w:hint="eastAsia"/>
        </w:rPr>
        <w:t>D心理风险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3、你在购买牙膏、牙刷等生活必需品时的购买决策主要依据已往的经验和习惯，较少受广告宜传和时尚的影响，在购买过程中也很少受周围气氛、他人意见的影响，你的购买类型属于</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A.习惯型</w:t>
      </w:r>
      <w:r>
        <w:rPr>
          <w:rFonts w:hint="eastAsia"/>
          <w:lang w:val="en-US" w:eastAsia="zh-CN"/>
        </w:rPr>
        <w:t xml:space="preserve">          </w:t>
      </w:r>
      <w:r>
        <w:rPr>
          <w:rFonts w:hint="eastAsia"/>
        </w:rPr>
        <w:t>B.冲动型</w:t>
      </w:r>
      <w:r>
        <w:rPr>
          <w:rFonts w:hint="eastAsia"/>
          <w:lang w:val="en-US" w:eastAsia="zh-CN"/>
        </w:rPr>
        <w:t xml:space="preserve">           </w:t>
      </w:r>
      <w:r>
        <w:rPr>
          <w:rFonts w:hint="eastAsia"/>
        </w:rPr>
        <w:t>C.疑虑型</w:t>
      </w:r>
      <w:r>
        <w:rPr>
          <w:rFonts w:hint="eastAsia"/>
          <w:lang w:val="en-US" w:eastAsia="zh-CN"/>
        </w:rPr>
        <w:t xml:space="preserve">         </w:t>
      </w:r>
      <w:r>
        <w:rPr>
          <w:rFonts w:hint="eastAsia"/>
        </w:rPr>
        <w:t>D.理智型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4、根据美国人本主义心理学家马斯洛将人类需要按低级到高级的顺序分，属于人类最高级需要的是</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A.自尊的需要</w:t>
      </w:r>
      <w:r>
        <w:rPr>
          <w:rFonts w:hint="eastAsia"/>
          <w:lang w:val="en-US" w:eastAsia="zh-CN"/>
        </w:rPr>
        <w:t xml:space="preserve">     </w:t>
      </w:r>
      <w:r>
        <w:rPr>
          <w:rFonts w:hint="eastAsia"/>
        </w:rPr>
        <w:t xml:space="preserve"> B、他人实现的需要</w:t>
      </w:r>
      <w:r>
        <w:rPr>
          <w:rFonts w:hint="eastAsia"/>
          <w:lang w:val="en-US" w:eastAsia="zh-CN"/>
        </w:rPr>
        <w:t xml:space="preserve">       </w:t>
      </w:r>
      <w:r>
        <w:rPr>
          <w:rFonts w:hint="eastAsia"/>
        </w:rPr>
        <w:t>C、自我表达的需要</w:t>
      </w:r>
      <w:r>
        <w:rPr>
          <w:rFonts w:hint="eastAsia"/>
          <w:lang w:val="en-US" w:eastAsia="zh-CN"/>
        </w:rPr>
        <w:t xml:space="preserve">    </w:t>
      </w:r>
      <w:r>
        <w:rPr>
          <w:rFonts w:hint="eastAsia"/>
        </w:rPr>
        <w:t>D、自我实现的需要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5、在广告上运用的词语，如“塞外茅台，宁城老窖”，体现了消费者行为学中的哪个原理? </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A.刺激的泛化</w:t>
      </w:r>
      <w:r>
        <w:rPr>
          <w:rFonts w:hint="eastAsia"/>
          <w:lang w:val="en-US" w:eastAsia="zh-CN"/>
        </w:rPr>
        <w:t xml:space="preserve">       </w:t>
      </w:r>
      <w:r>
        <w:rPr>
          <w:rFonts w:hint="eastAsia"/>
        </w:rPr>
        <w:t>B.刺激的辨别</w:t>
      </w:r>
      <w:r>
        <w:rPr>
          <w:rFonts w:hint="eastAsia"/>
          <w:lang w:val="en-US" w:eastAsia="zh-CN"/>
        </w:rPr>
        <w:t xml:space="preserve">            </w:t>
      </w:r>
      <w:r>
        <w:rPr>
          <w:rFonts w:hint="eastAsia"/>
        </w:rPr>
        <w:t>C.刺激的强化</w:t>
      </w:r>
      <w:r>
        <w:rPr>
          <w:rFonts w:hint="eastAsia"/>
          <w:lang w:val="en-US" w:eastAsia="zh-CN"/>
        </w:rPr>
        <w:t xml:space="preserve">       </w:t>
      </w:r>
      <w:r>
        <w:rPr>
          <w:rFonts w:hint="eastAsia"/>
        </w:rPr>
        <w:t>D.刺激的重复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6、消费者在购买某些高档商品是，可能会出现对所选的商品爱不释手，但另一方面又嫌商品的价格过高，这体现了消费者在购买过程中的哪种冲突? </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A.趋避冲突</w:t>
      </w:r>
      <w:r>
        <w:rPr>
          <w:rFonts w:hint="eastAsia"/>
          <w:lang w:val="en-US" w:eastAsia="zh-CN"/>
        </w:rPr>
        <w:t xml:space="preserve">         </w:t>
      </w:r>
      <w:r>
        <w:rPr>
          <w:rFonts w:hint="eastAsia"/>
        </w:rPr>
        <w:t>B.双趋冲突</w:t>
      </w:r>
      <w:r>
        <w:rPr>
          <w:rFonts w:hint="eastAsia"/>
          <w:lang w:val="en-US" w:eastAsia="zh-CN"/>
        </w:rPr>
        <w:t xml:space="preserve">               </w:t>
      </w:r>
      <w:r>
        <w:rPr>
          <w:rFonts w:hint="eastAsia"/>
        </w:rPr>
        <w:t>C.双避冲突</w:t>
      </w:r>
      <w:r>
        <w:rPr>
          <w:rFonts w:hint="eastAsia"/>
          <w:lang w:val="en-US" w:eastAsia="zh-CN"/>
        </w:rPr>
        <w:t xml:space="preserve">         </w:t>
      </w:r>
      <w:r>
        <w:rPr>
          <w:rFonts w:hint="eastAsia"/>
        </w:rPr>
        <w:t>D.单趋冲突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7、科尔曼地位指数法从哪四个方面综合测量消费者所处的社会阶层?</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A.职业、教育、居住的区域、个人收入</w:t>
      </w:r>
      <w:r>
        <w:rPr>
          <w:rFonts w:hint="eastAsia"/>
          <w:lang w:val="en-US" w:eastAsia="zh-CN"/>
        </w:rPr>
        <w:t xml:space="preserve">          </w:t>
      </w:r>
      <w:r>
        <w:rPr>
          <w:rFonts w:hint="eastAsia"/>
        </w:rPr>
        <w:t>B.职业、道德、居住的区域、个人收入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C.职业、教育、居住的区域、家庭收入</w:t>
      </w:r>
      <w:r>
        <w:rPr>
          <w:rFonts w:hint="eastAsia"/>
          <w:lang w:val="en-US" w:eastAsia="zh-CN"/>
        </w:rPr>
        <w:t xml:space="preserve">          </w:t>
      </w:r>
      <w:r>
        <w:rPr>
          <w:rFonts w:hint="eastAsia"/>
        </w:rPr>
        <w:t>D.职业、道德、居住的区域、家庭收入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8、人们的个性或多或少都会影响到商家的营销战略及决定，那么商家能从消费者的哪三个方面来决定正确营销战略?</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A.认知需要、承担风险、自我调节或者自我控制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B.认知需要、承担风险、自我掌控或者自我驾驭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C.认知需要、承受价格、自我调节或者自我驾驭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D.认知需要、承受价格、自我学控或者自我驾驭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9、动机研究技术不包括以下哪一项?</w:t>
      </w:r>
      <w:r>
        <w:rPr>
          <w:rFonts w:hint="eastAsia"/>
          <w:lang w:val="en-US" w:eastAsia="zh-CN"/>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A.完形填空</w:t>
      </w:r>
      <w:r>
        <w:rPr>
          <w:rFonts w:hint="eastAsia"/>
          <w:lang w:val="en-US" w:eastAsia="zh-CN"/>
        </w:rPr>
        <w:t xml:space="preserve">           </w:t>
      </w:r>
      <w:r>
        <w:rPr>
          <w:rFonts w:hint="eastAsia"/>
        </w:rPr>
        <w:t>B. 选词填空</w:t>
      </w:r>
      <w:r>
        <w:rPr>
          <w:rFonts w:hint="eastAsia"/>
          <w:lang w:val="en-US" w:eastAsia="zh-CN"/>
        </w:rPr>
        <w:t xml:space="preserve">           </w:t>
      </w:r>
      <w:r>
        <w:rPr>
          <w:rFonts w:hint="eastAsia"/>
        </w:rPr>
        <w:t>C. 联想技术</w:t>
      </w:r>
      <w:r>
        <w:rPr>
          <w:rFonts w:hint="eastAsia"/>
          <w:lang w:val="en-US" w:eastAsia="zh-CN"/>
        </w:rPr>
        <w:t xml:space="preserve">            </w:t>
      </w:r>
      <w:r>
        <w:rPr>
          <w:rFonts w:hint="eastAsia"/>
        </w:rPr>
        <w:t>D.构造技术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10、度假、孩子.上学、购买和装修住宅-般是由什么方式的家庭决策来作出决定的?</w:t>
      </w:r>
      <w:r>
        <w:rPr>
          <w:rFonts w:hint="eastAsia"/>
          <w:lang w:val="en-US" w:eastAsia="zh-CN"/>
        </w:rPr>
        <w:t xml:space="preserve">(     ) </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A.自主型</w:t>
      </w:r>
      <w:r>
        <w:rPr>
          <w:rFonts w:hint="eastAsia"/>
          <w:lang w:val="en-US" w:eastAsia="zh-CN"/>
        </w:rPr>
        <w:t xml:space="preserve">             </w:t>
      </w:r>
      <w:r>
        <w:rPr>
          <w:rFonts w:hint="eastAsia"/>
        </w:rPr>
        <w:t>B.丈夫主导型</w:t>
      </w:r>
      <w:r>
        <w:rPr>
          <w:rFonts w:hint="eastAsia"/>
          <w:lang w:val="en-US" w:eastAsia="zh-CN"/>
        </w:rPr>
        <w:t xml:space="preserve">          </w:t>
      </w:r>
      <w:r>
        <w:rPr>
          <w:rFonts w:hint="eastAsia"/>
        </w:rPr>
        <w:t>C. 妻子主导型</w:t>
      </w:r>
      <w:r>
        <w:rPr>
          <w:rFonts w:hint="eastAsia"/>
          <w:lang w:val="en-US" w:eastAsia="zh-CN"/>
        </w:rPr>
        <w:t xml:space="preserve">          </w:t>
      </w:r>
      <w:r>
        <w:rPr>
          <w:rFonts w:hint="eastAsia"/>
        </w:rPr>
        <w:t>D.联合型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三、多项选择题（每小题</w:t>
      </w:r>
      <w:r>
        <w:rPr>
          <w:rFonts w:hint="eastAsia"/>
          <w:lang w:val="en-US" w:eastAsia="zh-CN"/>
        </w:rPr>
        <w:t>3分，共30分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1、消费者行为具有( </w:t>
      </w:r>
      <w:r>
        <w:rPr>
          <w:rFonts w:hint="eastAsia"/>
          <w:lang w:val="en-US" w:eastAsia="zh-CN"/>
        </w:rPr>
        <w:t xml:space="preserve">         </w:t>
      </w:r>
      <w:r>
        <w:rPr>
          <w:rFonts w:hint="eastAsia"/>
          <w:lang w:eastAsia="zh-CN"/>
        </w:rPr>
        <w:t xml:space="preserve"> )的特点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A多样性</w:t>
      </w:r>
      <w:r>
        <w:rPr>
          <w:rFonts w:hint="eastAsia"/>
          <w:lang w:val="en-US" w:eastAsia="zh-CN"/>
        </w:rPr>
        <w:t xml:space="preserve">           </w:t>
      </w:r>
      <w:r>
        <w:rPr>
          <w:rFonts w:hint="eastAsia"/>
          <w:lang w:eastAsia="zh-CN"/>
        </w:rPr>
        <w:t>B专业性</w:t>
      </w:r>
      <w:r>
        <w:rPr>
          <w:rFonts w:hint="eastAsia"/>
          <w:lang w:val="en-US" w:eastAsia="zh-CN"/>
        </w:rPr>
        <w:t xml:space="preserve">       </w:t>
      </w:r>
      <w:r>
        <w:rPr>
          <w:rFonts w:hint="eastAsia"/>
          <w:lang w:eastAsia="zh-CN"/>
        </w:rPr>
        <w:t>C可引导性</w:t>
      </w:r>
      <w:r>
        <w:rPr>
          <w:rFonts w:hint="eastAsia"/>
          <w:lang w:val="en-US" w:eastAsia="zh-CN"/>
        </w:rPr>
        <w:t xml:space="preserve">       </w:t>
      </w:r>
      <w:r>
        <w:rPr>
          <w:rFonts w:hint="eastAsia"/>
          <w:lang w:eastAsia="zh-CN"/>
        </w:rPr>
        <w:t>D引申性</w:t>
      </w:r>
      <w:r>
        <w:rPr>
          <w:rFonts w:hint="eastAsia"/>
          <w:lang w:val="en-US" w:eastAsia="zh-CN"/>
        </w:rPr>
        <w:t xml:space="preserve">       </w:t>
      </w:r>
      <w:r>
        <w:rPr>
          <w:rFonts w:hint="eastAsia"/>
          <w:lang w:eastAsia="zh-CN"/>
        </w:rPr>
        <w:t>E复杂性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2、科尔曼地位指数法从(</w:t>
      </w:r>
      <w:r>
        <w:rPr>
          <w:rFonts w:hint="eastAsia"/>
          <w:lang w:val="en-US" w:eastAsia="zh-CN"/>
        </w:rPr>
        <w:t xml:space="preserve">      </w:t>
      </w:r>
      <w:r>
        <w:rPr>
          <w:rFonts w:hint="eastAsia"/>
          <w:lang w:eastAsia="zh-CN"/>
        </w:rPr>
        <w:t>)方面综合测量消费者所处的社会阶层。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A职业</w:t>
      </w:r>
      <w:r>
        <w:rPr>
          <w:rFonts w:hint="eastAsia"/>
          <w:lang w:val="en-US" w:eastAsia="zh-CN"/>
        </w:rPr>
        <w:t xml:space="preserve">             </w:t>
      </w:r>
      <w:r>
        <w:rPr>
          <w:rFonts w:hint="eastAsia"/>
          <w:lang w:eastAsia="zh-CN"/>
        </w:rPr>
        <w:t>B家庭收入</w:t>
      </w:r>
      <w:r>
        <w:rPr>
          <w:rFonts w:hint="eastAsia"/>
          <w:lang w:val="en-US" w:eastAsia="zh-CN"/>
        </w:rPr>
        <w:t xml:space="preserve">     </w:t>
      </w:r>
      <w:r>
        <w:rPr>
          <w:rFonts w:hint="eastAsia"/>
          <w:lang w:eastAsia="zh-CN"/>
        </w:rPr>
        <w:t>C相关群体</w:t>
      </w:r>
      <w:r>
        <w:rPr>
          <w:rFonts w:hint="eastAsia"/>
          <w:lang w:val="en-US" w:eastAsia="zh-CN"/>
        </w:rPr>
        <w:t xml:space="preserve">       </w:t>
      </w:r>
      <w:r>
        <w:rPr>
          <w:rFonts w:hint="eastAsia"/>
          <w:lang w:eastAsia="zh-CN"/>
        </w:rPr>
        <w:t>D居住区域</w:t>
      </w:r>
      <w:r>
        <w:rPr>
          <w:rFonts w:hint="eastAsia"/>
          <w:lang w:val="en-US" w:eastAsia="zh-CN"/>
        </w:rPr>
        <w:t xml:space="preserve">     </w:t>
      </w:r>
      <w:r>
        <w:rPr>
          <w:rFonts w:hint="eastAsia"/>
          <w:lang w:eastAsia="zh-CN"/>
        </w:rPr>
        <w:t>E教育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3、现代动机理论包括( </w:t>
      </w:r>
      <w:r>
        <w:rPr>
          <w:rFonts w:hint="eastAsia"/>
          <w:lang w:val="en-US" w:eastAsia="zh-CN"/>
        </w:rPr>
        <w:t xml:space="preserve">      </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A需要层次理论</w:t>
      </w:r>
      <w:r>
        <w:rPr>
          <w:rFonts w:hint="eastAsia"/>
          <w:lang w:val="en-US" w:eastAsia="zh-CN"/>
        </w:rPr>
        <w:t xml:space="preserve">    </w:t>
      </w:r>
      <w:r>
        <w:rPr>
          <w:rFonts w:hint="eastAsia"/>
          <w:lang w:eastAsia="zh-CN"/>
        </w:rPr>
        <w:t>B 驱力理论</w:t>
      </w:r>
      <w:r>
        <w:rPr>
          <w:rFonts w:hint="eastAsia"/>
          <w:lang w:val="en-US" w:eastAsia="zh-CN"/>
        </w:rPr>
        <w:t xml:space="preserve">     </w:t>
      </w:r>
      <w:r>
        <w:rPr>
          <w:rFonts w:hint="eastAsia"/>
          <w:lang w:eastAsia="zh-CN"/>
        </w:rPr>
        <w:t>C 双因素理论</w:t>
      </w:r>
      <w:r>
        <w:rPr>
          <w:rFonts w:hint="eastAsia"/>
          <w:lang w:val="en-US" w:eastAsia="zh-CN"/>
        </w:rPr>
        <w:t xml:space="preserve">     </w:t>
      </w:r>
      <w:r>
        <w:rPr>
          <w:rFonts w:hint="eastAsia"/>
          <w:lang w:eastAsia="zh-CN"/>
        </w:rPr>
        <w:t>D 显性需要理论</w:t>
      </w:r>
      <w:r>
        <w:rPr>
          <w:rFonts w:hint="eastAsia"/>
          <w:lang w:val="en-US" w:eastAsia="zh-CN"/>
        </w:rPr>
        <w:t xml:space="preserve">  </w:t>
      </w:r>
      <w:r>
        <w:rPr>
          <w:rFonts w:hint="eastAsia"/>
          <w:lang w:eastAsia="zh-CN"/>
        </w:rPr>
        <w:t>E 精神分析说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4、知觉风险类型包括( </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A功能风险</w:t>
      </w:r>
      <w:r>
        <w:rPr>
          <w:rFonts w:hint="eastAsia"/>
          <w:lang w:val="en-US" w:eastAsia="zh-CN"/>
        </w:rPr>
        <w:t xml:space="preserve">       </w:t>
      </w:r>
      <w:r>
        <w:rPr>
          <w:rFonts w:hint="eastAsia"/>
          <w:lang w:eastAsia="zh-CN"/>
        </w:rPr>
        <w:t>B物质风险</w:t>
      </w:r>
      <w:r>
        <w:rPr>
          <w:rFonts w:hint="eastAsia"/>
          <w:lang w:val="en-US" w:eastAsia="zh-CN"/>
        </w:rPr>
        <w:t xml:space="preserve">      </w:t>
      </w:r>
      <w:r>
        <w:rPr>
          <w:rFonts w:hint="eastAsia"/>
          <w:lang w:eastAsia="zh-CN"/>
        </w:rPr>
        <w:t>C经济风险</w:t>
      </w:r>
      <w:r>
        <w:rPr>
          <w:rFonts w:hint="eastAsia"/>
          <w:lang w:val="en-US" w:eastAsia="zh-CN"/>
        </w:rPr>
        <w:t xml:space="preserve">        </w:t>
      </w:r>
      <w:r>
        <w:rPr>
          <w:rFonts w:hint="eastAsia"/>
          <w:lang w:eastAsia="zh-CN"/>
        </w:rPr>
        <w:t>D社会风险</w:t>
      </w:r>
      <w:r>
        <w:rPr>
          <w:rFonts w:hint="eastAsia"/>
          <w:lang w:val="en-US" w:eastAsia="zh-CN"/>
        </w:rPr>
        <w:t xml:space="preserve">       </w:t>
      </w:r>
      <w:r>
        <w:rPr>
          <w:rFonts w:hint="eastAsia"/>
          <w:lang w:eastAsia="zh-CN"/>
        </w:rPr>
        <w:t>E心理风险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 xml:space="preserve">5、态度的功能包括( </w:t>
      </w:r>
      <w:r>
        <w:rPr>
          <w:rFonts w:hint="eastAsia"/>
          <w:lang w:val="en-US" w:eastAsia="zh-CN"/>
        </w:rPr>
        <w:t xml:space="preserve">        </w:t>
      </w:r>
      <w:r>
        <w:rPr>
          <w:rFonts w:hint="eastAsia"/>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A功利功能</w:t>
      </w:r>
      <w:r>
        <w:rPr>
          <w:rFonts w:hint="eastAsia"/>
          <w:lang w:val="en-US" w:eastAsia="zh-CN"/>
        </w:rPr>
        <w:t xml:space="preserve">       </w:t>
      </w:r>
      <w:r>
        <w:rPr>
          <w:rFonts w:hint="eastAsia"/>
          <w:lang w:eastAsia="zh-CN"/>
        </w:rPr>
        <w:t>B自我防御功能</w:t>
      </w:r>
      <w:r>
        <w:rPr>
          <w:rFonts w:hint="eastAsia"/>
          <w:lang w:val="en-US" w:eastAsia="zh-CN"/>
        </w:rPr>
        <w:t xml:space="preserve">   </w:t>
      </w:r>
      <w:r>
        <w:rPr>
          <w:rFonts w:hint="eastAsia"/>
          <w:lang w:eastAsia="zh-CN"/>
        </w:rPr>
        <w:t>C 知识(认知)功能</w:t>
      </w:r>
      <w:r>
        <w:rPr>
          <w:rFonts w:hint="eastAsia"/>
          <w:lang w:val="en-US" w:eastAsia="zh-CN"/>
        </w:rPr>
        <w:t xml:space="preserve">   </w:t>
      </w:r>
      <w:r>
        <w:rPr>
          <w:rFonts w:hint="eastAsia"/>
          <w:lang w:eastAsia="zh-CN"/>
        </w:rPr>
        <w:t>D 价值表现功能</w:t>
      </w:r>
      <w:r>
        <w:rPr>
          <w:rFonts w:hint="eastAsia"/>
          <w:lang w:val="en-US" w:eastAsia="zh-CN"/>
        </w:rPr>
        <w:t xml:space="preserve">   </w:t>
      </w:r>
      <w:r>
        <w:rPr>
          <w:rFonts w:hint="eastAsia"/>
          <w:lang w:eastAsia="zh-CN"/>
        </w:rPr>
        <w:t>E识别功能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6、</w:t>
      </w:r>
      <w:r>
        <w:rPr>
          <w:rFonts w:hint="eastAsia"/>
          <w:lang w:eastAsia="zh-CN"/>
        </w:rPr>
        <w:t>消费者购买行为调查的主要内容，就是要了解消费者</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A.为什么要买、买什么、由谁来买?</w:t>
      </w:r>
      <w:r>
        <w:rPr>
          <w:rFonts w:hint="eastAsia"/>
          <w:lang w:val="en-US" w:eastAsia="zh-CN"/>
        </w:rPr>
        <w:t xml:space="preserve">                         </w:t>
      </w:r>
      <w:r>
        <w:rPr>
          <w:rFonts w:hint="eastAsia"/>
          <w:lang w:eastAsia="zh-CN"/>
        </w:rPr>
        <w:t>B.何时何地购买?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C.购买者的心理倾向如何?</w:t>
      </w:r>
      <w:r>
        <w:rPr>
          <w:rFonts w:hint="eastAsia"/>
          <w:lang w:val="en-US" w:eastAsia="zh-CN"/>
        </w:rPr>
        <w:t xml:space="preserve">                                 </w:t>
      </w:r>
      <w:r>
        <w:rPr>
          <w:rFonts w:hint="eastAsia"/>
          <w:lang w:eastAsia="zh-CN"/>
        </w:rPr>
        <w:t>D.以何种方式购买?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7、</w:t>
      </w:r>
      <w:r>
        <w:rPr>
          <w:rFonts w:hint="eastAsia"/>
          <w:lang w:eastAsia="zh-CN"/>
        </w:rPr>
        <w:t>消费者市场的主要特点有</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A.需求差别大</w:t>
      </w:r>
      <w:r>
        <w:rPr>
          <w:rFonts w:hint="eastAsia"/>
          <w:lang w:val="en-US" w:eastAsia="zh-CN"/>
        </w:rPr>
        <w:t xml:space="preserve">                       </w:t>
      </w:r>
      <w:r>
        <w:rPr>
          <w:rFonts w:hint="eastAsia"/>
          <w:lang w:eastAsia="zh-CN"/>
        </w:rPr>
        <w:t>B.专业性强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C.交易频率高</w:t>
      </w:r>
      <w:r>
        <w:rPr>
          <w:rFonts w:hint="eastAsia"/>
          <w:lang w:val="en-US" w:eastAsia="zh-CN"/>
        </w:rPr>
        <w:t xml:space="preserve">                       </w:t>
      </w:r>
      <w:r>
        <w:rPr>
          <w:rFonts w:hint="eastAsia"/>
          <w:lang w:eastAsia="zh-CN"/>
        </w:rPr>
        <w:t>D.购买数里少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8、</w:t>
      </w:r>
      <w:r>
        <w:rPr>
          <w:rFonts w:hint="eastAsia"/>
          <w:lang w:eastAsia="zh-CN"/>
        </w:rPr>
        <w:t>一个国家的文化包括的亚文化群主要有</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A.语言亚文化群</w:t>
      </w:r>
      <w:r>
        <w:rPr>
          <w:rFonts w:hint="eastAsia"/>
          <w:lang w:val="en-US" w:eastAsia="zh-CN"/>
        </w:rPr>
        <w:t xml:space="preserve">                     </w:t>
      </w:r>
      <w:r>
        <w:rPr>
          <w:rFonts w:hint="eastAsia"/>
          <w:lang w:eastAsia="zh-CN"/>
        </w:rPr>
        <w:t>B.宗教亚文化群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C.民族亚文化群</w:t>
      </w:r>
      <w:r>
        <w:rPr>
          <w:rFonts w:hint="eastAsia"/>
          <w:lang w:val="en-US" w:eastAsia="zh-CN"/>
        </w:rPr>
        <w:t xml:space="preserve">                     </w:t>
      </w:r>
      <w:r>
        <w:rPr>
          <w:rFonts w:hint="eastAsia"/>
          <w:lang w:eastAsia="zh-CN"/>
        </w:rPr>
        <w:t>D.种族亚文化群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9、</w:t>
      </w:r>
      <w:r>
        <w:rPr>
          <w:rFonts w:hint="eastAsia"/>
          <w:lang w:eastAsia="zh-CN"/>
        </w:rPr>
        <w:t>影响消费者购买行为的主要因素有</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A.文化因素</w:t>
      </w:r>
      <w:r>
        <w:rPr>
          <w:rFonts w:hint="eastAsia"/>
          <w:lang w:val="en-US" w:eastAsia="zh-CN"/>
        </w:rPr>
        <w:t xml:space="preserve">              </w:t>
      </w:r>
      <w:r>
        <w:rPr>
          <w:rFonts w:hint="eastAsia"/>
          <w:lang w:eastAsia="zh-CN"/>
        </w:rPr>
        <w:t>B.社会因素</w:t>
      </w:r>
      <w:r>
        <w:rPr>
          <w:rFonts w:hint="eastAsia"/>
          <w:lang w:val="en-US" w:eastAsia="zh-CN"/>
        </w:rPr>
        <w:t xml:space="preserve">          </w:t>
      </w:r>
      <w:r>
        <w:rPr>
          <w:rFonts w:hint="eastAsia"/>
          <w:lang w:eastAsia="zh-CN"/>
        </w:rPr>
        <w:t>C.个人因素</w:t>
      </w:r>
      <w:r>
        <w:rPr>
          <w:rFonts w:hint="eastAsia"/>
          <w:lang w:val="en-US" w:eastAsia="zh-CN"/>
        </w:rPr>
        <w:t xml:space="preserve">              </w:t>
      </w:r>
      <w:r>
        <w:rPr>
          <w:rFonts w:hint="eastAsia"/>
          <w:lang w:eastAsia="zh-CN"/>
        </w:rPr>
        <w:t>D.心理因素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10</w:t>
      </w:r>
      <w:r>
        <w:rPr>
          <w:rFonts w:hint="eastAsia"/>
          <w:lang w:eastAsia="zh-CN"/>
        </w:rPr>
        <w:t>.根据参与者介入程度和品牌间的差异程度，可将消费者购买行为分为</w:t>
      </w:r>
      <w:r>
        <w:rPr>
          <w:rFonts w:hint="eastAsia"/>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A.复杂购买行为</w:t>
      </w:r>
      <w:r>
        <w:rPr>
          <w:rFonts w:hint="eastAsia"/>
          <w:lang w:val="en-US" w:eastAsia="zh-CN"/>
        </w:rPr>
        <w:t xml:space="preserve">                      </w:t>
      </w:r>
      <w:r>
        <w:rPr>
          <w:rFonts w:hint="eastAsia"/>
          <w:lang w:eastAsia="zh-CN"/>
        </w:rPr>
        <w:t>B.寻求多样化购买行为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C.化解不协调购买行为</w:t>
      </w:r>
      <w:r>
        <w:rPr>
          <w:rFonts w:hint="eastAsia"/>
          <w:lang w:val="en-US" w:eastAsia="zh-CN"/>
        </w:rPr>
        <w:t xml:space="preserve">                </w:t>
      </w:r>
      <w:r>
        <w:rPr>
          <w:rFonts w:hint="eastAsia"/>
          <w:lang w:eastAsia="zh-CN"/>
        </w:rPr>
        <w:t>D.习惯性购买行为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四、名词解释（每小题</w:t>
      </w:r>
      <w:r>
        <w:rPr>
          <w:rFonts w:hint="eastAsia"/>
          <w:lang w:val="en-US" w:eastAsia="zh-CN"/>
        </w:rPr>
        <w:t>5分，共20分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1、消费者行为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2、知觉风险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3、</w:t>
      </w:r>
      <w:r>
        <w:rPr>
          <w:rFonts w:hint="default"/>
          <w:lang w:val="en-US" w:eastAsia="zh-CN"/>
        </w:rPr>
        <w:t>动机冲突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4、求廉动机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五、简述题（每小题10分，共20分）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1、</w:t>
      </w:r>
      <w:r>
        <w:rPr>
          <w:rFonts w:hint="default"/>
          <w:lang w:val="en-US" w:eastAsia="zh-CN"/>
        </w:rPr>
        <w:t>消费者具体的购买动机有哪些?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2</w:t>
      </w:r>
      <w:r>
        <w:rPr>
          <w:rFonts w:hint="default"/>
          <w:lang w:val="en-US" w:eastAsia="zh-CN"/>
        </w:rPr>
        <w:t>、产生知觉风险的原因有哪些?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sectPr>
      <w:pgSz w:w="23757" w:h="16783" w:orient="landscape"/>
      <w:pgMar w:top="1800" w:right="1440" w:bottom="180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41026"/>
    <w:rsid w:val="24877A4F"/>
    <w:rsid w:val="2FA755CB"/>
    <w:rsid w:val="5429396C"/>
    <w:rsid w:val="68911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2020-03-26T07:45:00Z</dcterms:created>
  <dc:creator>admin</dc:creator>
  <cp:lastModifiedBy>A.东莞卫培教育教务黎老师</cp:lastModifiedBy>
  <dcterms:modified xsi:type="dcterms:W3CDTF">2021-01-09T09:04:09Z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